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C5373" w14:textId="3216E94E"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6C0229">
        <w:rPr>
          <w:rFonts w:ascii="Arial" w:eastAsia="SimSun" w:hAnsi="Arial" w:cs="Times New Roman"/>
          <w:b/>
          <w:sz w:val="24"/>
          <w:szCs w:val="20"/>
        </w:rPr>
        <w:t>9</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2B1A40" w:rsidRPr="002B1A40">
        <w:rPr>
          <w:rFonts w:ascii="Arial" w:eastAsia="SimSun" w:hAnsi="Arial" w:cs="Times New Roman"/>
          <w:b/>
          <w:bCs/>
          <w:sz w:val="24"/>
          <w:szCs w:val="20"/>
          <w:lang w:eastAsia="ja-JP"/>
        </w:rPr>
        <w:t>R4-</w:t>
      </w:r>
      <w:r w:rsidR="00E84E87" w:rsidRPr="00E84E87">
        <w:rPr>
          <w:rFonts w:ascii="Arial" w:eastAsia="SimSun" w:hAnsi="Arial" w:cs="Times New Roman"/>
          <w:b/>
          <w:bCs/>
          <w:sz w:val="24"/>
          <w:szCs w:val="20"/>
          <w:lang w:eastAsia="ja-JP"/>
        </w:rPr>
        <w:t>2320582</w:t>
      </w:r>
    </w:p>
    <w:p w14:paraId="1F1A4ED4" w14:textId="0A528399" w:rsidR="00841BCD" w:rsidRPr="008C39F7" w:rsidRDefault="006C022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USA</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November</w:t>
      </w:r>
      <w:r w:rsidR="00521576" w:rsidRPr="008C39F7">
        <w:rPr>
          <w:rFonts w:ascii="Arial" w:eastAsia="SimSun" w:hAnsi="Arial" w:cs="Times New Roman"/>
          <w:b/>
          <w:sz w:val="24"/>
          <w:szCs w:val="20"/>
        </w:rPr>
        <w:t xml:space="preserve"> </w:t>
      </w:r>
      <w:r>
        <w:rPr>
          <w:rFonts w:ascii="Arial" w:eastAsia="SimSun" w:hAnsi="Arial" w:cs="Times New Roman"/>
          <w:b/>
          <w:sz w:val="24"/>
          <w:szCs w:val="20"/>
        </w:rPr>
        <w:t>13</w:t>
      </w:r>
      <w:r w:rsidR="00A04992" w:rsidRPr="008C39F7">
        <w:rPr>
          <w:rFonts w:ascii="Arial" w:eastAsia="SimSun" w:hAnsi="Arial" w:cs="Times New Roman"/>
          <w:b/>
          <w:sz w:val="24"/>
          <w:szCs w:val="20"/>
        </w:rPr>
        <w:t xml:space="preserve"> – </w:t>
      </w:r>
      <w:r w:rsidR="00F75CB7">
        <w:rPr>
          <w:rFonts w:ascii="Arial" w:eastAsia="SimSun" w:hAnsi="Arial" w:cs="Times New Roman"/>
          <w:b/>
          <w:sz w:val="24"/>
          <w:szCs w:val="20"/>
        </w:rPr>
        <w:t>1</w:t>
      </w:r>
      <w:r>
        <w:rPr>
          <w:rFonts w:ascii="Arial" w:eastAsia="SimSun" w:hAnsi="Arial" w:cs="Times New Roman"/>
          <w:b/>
          <w:sz w:val="24"/>
          <w:szCs w:val="20"/>
        </w:rPr>
        <w:t>7</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4F4ECBA5"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CE74E5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0B5FBF5" w14:textId="0899A1B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DA5EE8" w:rsidRPr="00DA5EE8">
        <w:rPr>
          <w:rFonts w:ascii="Arial" w:eastAsia="Calibri" w:hAnsi="Arial" w:cs="Arial"/>
          <w:b/>
          <w:bCs/>
          <w:sz w:val="24"/>
        </w:rPr>
        <w:t>Simulation Results on HST FR2 Enhanced with Multi-Rx Chain DL Reception</w:t>
      </w:r>
      <w:r w:rsidR="00365643" w:rsidRPr="00365643">
        <w:rPr>
          <w:rFonts w:ascii="Arial" w:eastAsia="Calibri" w:hAnsi="Arial" w:cs="Arial"/>
          <w:b/>
          <w:bCs/>
          <w:sz w:val="24"/>
        </w:rPr>
        <w:t xml:space="preserve">             </w:t>
      </w:r>
    </w:p>
    <w:p w14:paraId="108FCC5C" w14:textId="14668DD4"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1B4FCA">
        <w:rPr>
          <w:rFonts w:ascii="Arial" w:eastAsia="MS Mincho" w:hAnsi="Arial" w:cs="Arial"/>
          <w:b/>
          <w:bCs/>
          <w:sz w:val="24"/>
          <w:szCs w:val="20"/>
        </w:rPr>
        <w:t>8.12.3.3</w:t>
      </w:r>
    </w:p>
    <w:p w14:paraId="779F9DB1" w14:textId="1F283289"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DA5EE8" w:rsidRPr="00DA5EE8">
        <w:rPr>
          <w:rFonts w:ascii="Arial" w:eastAsia="Calibri" w:hAnsi="Arial" w:cs="Arial"/>
          <w:b/>
          <w:bCs/>
          <w:sz w:val="24"/>
        </w:rPr>
        <w:t>Information</w:t>
      </w:r>
    </w:p>
    <w:p w14:paraId="417178F3" w14:textId="77777777" w:rsidR="00E323E9" w:rsidRPr="008C39F7" w:rsidRDefault="00E323E9" w:rsidP="00841BCD">
      <w:pPr>
        <w:tabs>
          <w:tab w:val="left" w:pos="1985"/>
        </w:tabs>
        <w:rPr>
          <w:rFonts w:ascii="Arial" w:eastAsia="Calibri" w:hAnsi="Arial" w:cs="Arial"/>
          <w:b/>
          <w:bCs/>
          <w:sz w:val="24"/>
        </w:rPr>
      </w:pPr>
    </w:p>
    <w:p w14:paraId="3939E09D"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6F06498" w14:textId="66B7B594" w:rsidR="00DA5EE8" w:rsidRDefault="00DA5EE8" w:rsidP="005C23A4">
      <w:r>
        <w:t>The way forward (WF) from the discussions on HST FR2 Enhanced PDSCH with multi-RX</w:t>
      </w:r>
      <w:r w:rsidR="00F47629">
        <w:t xml:space="preserve"> in RAN4#108bis</w:t>
      </w:r>
      <w:r>
        <w:t xml:space="preserve"> is documented in </w:t>
      </w:r>
      <w:r>
        <w:fldChar w:fldCharType="begin"/>
      </w:r>
      <w:r>
        <w:instrText xml:space="preserve"> REF _Ref142560779 \r \h </w:instrText>
      </w:r>
      <w:r>
        <w:fldChar w:fldCharType="separate"/>
      </w:r>
      <w:r w:rsidR="00FA6B53">
        <w:t>[1]</w:t>
      </w:r>
      <w:r>
        <w:fldChar w:fldCharType="end"/>
      </w:r>
      <w:r>
        <w:t xml:space="preserve">. Several issues </w:t>
      </w:r>
      <w:r w:rsidR="00A016EF">
        <w:t>related to simulation</w:t>
      </w:r>
      <w:r>
        <w:t xml:space="preserve"> on PDSCH with multi-RX are </w:t>
      </w:r>
      <w:r w:rsidR="00A016EF">
        <w:t>summarized</w:t>
      </w:r>
      <w:r>
        <w:t xml:space="preserve"> below: </w:t>
      </w:r>
    </w:p>
    <w:tbl>
      <w:tblPr>
        <w:tblStyle w:val="TableGrid"/>
        <w:tblW w:w="0" w:type="auto"/>
        <w:jc w:val="center"/>
        <w:tblLook w:val="04A0" w:firstRow="1" w:lastRow="0" w:firstColumn="1" w:lastColumn="0" w:noHBand="0" w:noVBand="1"/>
      </w:tblPr>
      <w:tblGrid>
        <w:gridCol w:w="9000"/>
      </w:tblGrid>
      <w:tr w:rsidR="00DA5EE8" w:rsidRPr="008C39F7" w14:paraId="5EDD50C7" w14:textId="77777777" w:rsidTr="00EA0E9F">
        <w:trPr>
          <w:jc w:val="center"/>
        </w:trPr>
        <w:tc>
          <w:tcPr>
            <w:tcW w:w="9000" w:type="dxa"/>
          </w:tcPr>
          <w:p w14:paraId="7688EFEB" w14:textId="77777777" w:rsidR="00926327" w:rsidRDefault="00926327" w:rsidP="00926327">
            <w:pPr>
              <w:rPr>
                <w:b/>
                <w:u w:val="single"/>
                <w:lang w:eastAsia="ko-KR"/>
              </w:rPr>
            </w:pPr>
            <w:r>
              <w:rPr>
                <w:b/>
                <w:u w:val="single"/>
                <w:lang w:eastAsia="ko-KR"/>
              </w:rPr>
              <w:t xml:space="preserve">Issue 3-1-0: Test requirement to be </w:t>
            </w:r>
            <w:proofErr w:type="gramStart"/>
            <w:r>
              <w:rPr>
                <w:b/>
                <w:u w:val="single"/>
                <w:lang w:eastAsia="ko-KR"/>
              </w:rPr>
              <w:t>defined</w:t>
            </w:r>
            <w:proofErr w:type="gramEnd"/>
          </w:p>
          <w:p w14:paraId="7E690C71" w14:textId="77777777" w:rsidR="00926327" w:rsidRDefault="00926327" w:rsidP="00926327">
            <w:pPr>
              <w:spacing w:afterLines="50" w:after="120"/>
              <w:rPr>
                <w:b/>
                <w:lang w:eastAsia="zh-CN"/>
              </w:rPr>
            </w:pPr>
            <w:r>
              <w:rPr>
                <w:b/>
                <w:lang w:eastAsia="zh-CN"/>
              </w:rPr>
              <w:t>Way forward:</w:t>
            </w:r>
          </w:p>
          <w:p w14:paraId="1F0F57D8" w14:textId="77777777" w:rsidR="00926327" w:rsidRDefault="00926327" w:rsidP="00926327">
            <w:pPr>
              <w:pStyle w:val="ListParagraph"/>
              <w:numPr>
                <w:ilvl w:val="1"/>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  Test cases to be </w:t>
            </w:r>
            <w:proofErr w:type="gramStart"/>
            <w:r>
              <w:rPr>
                <w:rFonts w:eastAsia="SimSun"/>
                <w:szCs w:val="24"/>
                <w:lang w:eastAsia="zh-CN"/>
              </w:rPr>
              <w:t>introduced</w:t>
            </w:r>
            <w:proofErr w:type="gramEnd"/>
          </w:p>
          <w:p w14:paraId="2AA9B8A3" w14:textId="77777777" w:rsidR="00926327" w:rsidRDefault="00926327" w:rsidP="00926327">
            <w:pPr>
              <w:pStyle w:val="ListParagraph"/>
              <w:numPr>
                <w:ilvl w:val="2"/>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Option 1: one case with RTD larger than CP</w:t>
            </w:r>
          </w:p>
          <w:p w14:paraId="4C1CFD69" w14:textId="77777777" w:rsidR="00926327" w:rsidRDefault="00926327" w:rsidP="00926327">
            <w:pPr>
              <w:pStyle w:val="ListParagraph"/>
              <w:numPr>
                <w:ilvl w:val="2"/>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Option 2: two cases based on UE declaration on</w:t>
            </w:r>
            <w:r>
              <w:rPr>
                <w:szCs w:val="24"/>
                <w:lang w:eastAsia="zh-CN"/>
              </w:rPr>
              <w:t xml:space="preserve"> supported baseband processing with RTD larger than CP or </w:t>
            </w:r>
            <w:proofErr w:type="gramStart"/>
            <w:r>
              <w:rPr>
                <w:szCs w:val="24"/>
                <w:lang w:eastAsia="zh-CN"/>
              </w:rPr>
              <w:t>not</w:t>
            </w:r>
            <w:proofErr w:type="gramEnd"/>
          </w:p>
          <w:p w14:paraId="0F3287D4" w14:textId="77777777" w:rsidR="00926327" w:rsidRDefault="00926327" w:rsidP="00926327">
            <w:pPr>
              <w:pStyle w:val="ListParagraph"/>
              <w:numPr>
                <w:ilvl w:val="3"/>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Case 1: RTD = 1.0 CP </w:t>
            </w:r>
          </w:p>
          <w:p w14:paraId="20918BF6" w14:textId="77777777" w:rsidR="00926327" w:rsidRDefault="00926327" w:rsidP="00926327">
            <w:pPr>
              <w:pStyle w:val="ListParagraph"/>
              <w:numPr>
                <w:ilvl w:val="3"/>
                <w:numId w:val="28"/>
              </w:numPr>
              <w:overflowPunct w:val="0"/>
              <w:autoSpaceDE w:val="0"/>
              <w:autoSpaceDN w:val="0"/>
              <w:adjustRightInd w:val="0"/>
              <w:spacing w:after="180"/>
              <w:contextualSpacing w:val="0"/>
              <w:rPr>
                <w:rFonts w:eastAsia="SimSun"/>
                <w:szCs w:val="24"/>
                <w:lang w:eastAsia="zh-CN"/>
              </w:rPr>
            </w:pPr>
            <w:r>
              <w:rPr>
                <w:szCs w:val="24"/>
                <w:lang w:eastAsia="zh-CN"/>
              </w:rPr>
              <w:t>Case 2: RTD larger than CP</w:t>
            </w:r>
          </w:p>
          <w:p w14:paraId="0AB31BD6" w14:textId="77777777" w:rsidR="00926327" w:rsidRDefault="00926327" w:rsidP="00926327">
            <w:pPr>
              <w:rPr>
                <w:rFonts w:eastAsia="SimSun"/>
                <w:i/>
                <w:color w:val="0070C0"/>
                <w:szCs w:val="20"/>
                <w:lang w:eastAsia="zh-CN"/>
              </w:rPr>
            </w:pPr>
          </w:p>
          <w:p w14:paraId="143F8E74" w14:textId="77777777" w:rsidR="00926327" w:rsidRDefault="00926327" w:rsidP="00926327">
            <w:pPr>
              <w:rPr>
                <w:b/>
                <w:u w:val="single"/>
                <w:lang w:eastAsia="ko-KR"/>
              </w:rPr>
            </w:pPr>
            <w:r>
              <w:rPr>
                <w:b/>
                <w:u w:val="single"/>
                <w:lang w:eastAsia="ko-KR"/>
              </w:rPr>
              <w:t>Issue 3-1-1: UE processing assumption for the FFT window</w:t>
            </w:r>
          </w:p>
          <w:p w14:paraId="6548A3F9" w14:textId="77777777" w:rsidR="00926327" w:rsidRDefault="00926327" w:rsidP="00926327">
            <w:pPr>
              <w:rPr>
                <w:rFonts w:eastAsia="Malgun Gothic"/>
                <w:b/>
                <w:u w:val="single"/>
                <w:lang w:eastAsia="ko-KR"/>
              </w:rPr>
            </w:pPr>
            <w:r>
              <w:rPr>
                <w:b/>
                <w:u w:val="single"/>
                <w:lang w:eastAsia="ko-KR"/>
              </w:rPr>
              <w:t xml:space="preserve">Issue 3-1-2: Necessity to introduce RTD into channel model for CPE FFT processing </w:t>
            </w:r>
            <w:proofErr w:type="gramStart"/>
            <w:r>
              <w:rPr>
                <w:b/>
                <w:u w:val="single"/>
                <w:lang w:eastAsia="ko-KR"/>
              </w:rPr>
              <w:t>test</w:t>
            </w:r>
            <w:proofErr w:type="gramEnd"/>
          </w:p>
          <w:p w14:paraId="2EC76B43" w14:textId="77777777" w:rsidR="00926327" w:rsidRDefault="00926327" w:rsidP="00926327">
            <w:pPr>
              <w:rPr>
                <w:rFonts w:eastAsia="SimSun"/>
                <w:b/>
                <w:u w:val="single"/>
                <w:lang w:eastAsia="ko-KR"/>
              </w:rPr>
            </w:pPr>
            <w:r>
              <w:rPr>
                <w:b/>
                <w:u w:val="single"/>
                <w:lang w:eastAsia="ko-KR"/>
              </w:rPr>
              <w:t xml:space="preserve">Issue 3-2-1: Number of MCS for PDSCH requirement for multi-Rx reception </w:t>
            </w:r>
          </w:p>
          <w:p w14:paraId="336AC115" w14:textId="77777777" w:rsidR="00926327" w:rsidRDefault="00926327" w:rsidP="00926327">
            <w:pPr>
              <w:rPr>
                <w:i/>
                <w:color w:val="0070C0"/>
                <w:lang w:eastAsia="zh-CN"/>
              </w:rPr>
            </w:pPr>
            <w:r>
              <w:rPr>
                <w:b/>
                <w:u w:val="single"/>
                <w:lang w:eastAsia="ko-KR"/>
              </w:rPr>
              <w:t xml:space="preserve">Issue 3-2-2: Number of SNR for PDSCH requirement for multi-Rx reception </w:t>
            </w:r>
          </w:p>
          <w:p w14:paraId="217E1102" w14:textId="77777777" w:rsidR="00926327" w:rsidRDefault="00926327" w:rsidP="00926327">
            <w:pPr>
              <w:spacing w:afterLines="50" w:after="120"/>
              <w:rPr>
                <w:b/>
                <w:lang w:eastAsia="zh-CN"/>
              </w:rPr>
            </w:pPr>
            <w:r>
              <w:rPr>
                <w:b/>
                <w:lang w:eastAsia="zh-CN"/>
              </w:rPr>
              <w:t>Way forward:</w:t>
            </w:r>
          </w:p>
          <w:p w14:paraId="7C5F2D0D" w14:textId="77777777" w:rsidR="00926327" w:rsidRDefault="00926327" w:rsidP="00926327">
            <w:pPr>
              <w:numPr>
                <w:ilvl w:val="0"/>
                <w:numId w:val="28"/>
              </w:numPr>
              <w:spacing w:after="180"/>
              <w:rPr>
                <w:szCs w:val="24"/>
                <w:lang w:eastAsia="zh-CN"/>
              </w:rPr>
            </w:pPr>
            <w:r>
              <w:rPr>
                <w:szCs w:val="24"/>
                <w:lang w:eastAsia="zh-CN"/>
              </w:rPr>
              <w:t>Introduce RTD in the FR2 HST PDSCH requirement between the different RX panels. Discuss RTD value based on evaluation.</w:t>
            </w:r>
          </w:p>
          <w:p w14:paraId="6A5035D2" w14:textId="77777777" w:rsidR="00926327" w:rsidRDefault="00926327" w:rsidP="00926327">
            <w:pPr>
              <w:pStyle w:val="ListParagraph"/>
              <w:numPr>
                <w:ilvl w:val="1"/>
                <w:numId w:val="28"/>
              </w:numPr>
              <w:overflowPunct w:val="0"/>
              <w:autoSpaceDE w:val="0"/>
              <w:autoSpaceDN w:val="0"/>
              <w:adjustRightInd w:val="0"/>
              <w:spacing w:after="180"/>
              <w:contextualSpacing w:val="0"/>
              <w:rPr>
                <w:szCs w:val="24"/>
                <w:lang w:eastAsia="zh-CN"/>
              </w:rPr>
            </w:pPr>
            <w:r>
              <w:rPr>
                <w:rFonts w:eastAsia="SimSun"/>
                <w:szCs w:val="24"/>
                <w:lang w:eastAsia="zh-CN"/>
              </w:rPr>
              <w:t xml:space="preserve">Note RTD: Timing offset of TRP2 from TRP1 </w:t>
            </w:r>
          </w:p>
          <w:p w14:paraId="222D9AEC" w14:textId="77777777" w:rsidR="00926327" w:rsidRDefault="00926327" w:rsidP="00926327">
            <w:pPr>
              <w:pStyle w:val="ListParagraph"/>
              <w:numPr>
                <w:ilvl w:val="0"/>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 xml:space="preserve">Define one fixed MCS value per each Panel for PDSCH requirement with multi-Rx reception with fixed </w:t>
            </w:r>
            <w:proofErr w:type="gramStart"/>
            <w:r>
              <w:rPr>
                <w:rFonts w:eastAsia="SimSun"/>
                <w:szCs w:val="24"/>
                <w:lang w:eastAsia="zh-CN"/>
              </w:rPr>
              <w:t>FRC</w:t>
            </w:r>
            <w:proofErr w:type="gramEnd"/>
          </w:p>
          <w:p w14:paraId="4A9D1D36" w14:textId="77777777" w:rsidR="00926327" w:rsidRDefault="00926327" w:rsidP="00926327">
            <w:pPr>
              <w:numPr>
                <w:ilvl w:val="0"/>
                <w:numId w:val="28"/>
              </w:numPr>
              <w:spacing w:after="180"/>
              <w:rPr>
                <w:rFonts w:eastAsia="SimSun"/>
                <w:szCs w:val="24"/>
                <w:lang w:eastAsia="zh-CN"/>
              </w:rPr>
            </w:pPr>
            <w:r>
              <w:rPr>
                <w:szCs w:val="24"/>
                <w:lang w:eastAsia="zh-CN"/>
              </w:rPr>
              <w:t xml:space="preserve">Encourage companies to evaluate the performance difference under assumption on FFT (single FFT across Rx chains, and separate FFT per RF chain) with the following test setup and test metric, make a decision in RAN4#109 </w:t>
            </w:r>
            <w:proofErr w:type="gramStart"/>
            <w:r>
              <w:rPr>
                <w:szCs w:val="24"/>
                <w:lang w:eastAsia="zh-CN"/>
              </w:rPr>
              <w:t>meeting</w:t>
            </w:r>
            <w:proofErr w:type="gramEnd"/>
            <w:r>
              <w:rPr>
                <w:szCs w:val="24"/>
                <w:lang w:eastAsia="zh-CN"/>
              </w:rPr>
              <w:t xml:space="preserve"> </w:t>
            </w:r>
          </w:p>
          <w:p w14:paraId="0876736B" w14:textId="77777777" w:rsidR="00926327" w:rsidRDefault="00926327" w:rsidP="00926327">
            <w:pPr>
              <w:numPr>
                <w:ilvl w:val="1"/>
                <w:numId w:val="28"/>
              </w:numPr>
              <w:spacing w:after="180"/>
              <w:rPr>
                <w:szCs w:val="24"/>
                <w:lang w:eastAsia="zh-CN"/>
              </w:rPr>
            </w:pPr>
            <w:r>
              <w:rPr>
                <w:szCs w:val="24"/>
                <w:lang w:eastAsia="zh-CN"/>
              </w:rPr>
              <w:t xml:space="preserve">RTD for evaluation with the following priority order </w:t>
            </w:r>
          </w:p>
          <w:p w14:paraId="43367855" w14:textId="77777777" w:rsidR="00926327" w:rsidRDefault="00926327" w:rsidP="00926327">
            <w:pPr>
              <w:numPr>
                <w:ilvl w:val="2"/>
                <w:numId w:val="28"/>
              </w:numPr>
              <w:spacing w:after="180"/>
              <w:rPr>
                <w:szCs w:val="24"/>
                <w:lang w:eastAsia="zh-CN"/>
              </w:rPr>
            </w:pPr>
            <w:r>
              <w:rPr>
                <w:szCs w:val="24"/>
                <w:lang w:eastAsia="zh-CN"/>
              </w:rPr>
              <w:t xml:space="preserve">Option 1: (2CP) 1.2 us </w:t>
            </w:r>
          </w:p>
          <w:p w14:paraId="1BB33204" w14:textId="77777777" w:rsidR="00926327" w:rsidRDefault="00926327" w:rsidP="00926327">
            <w:pPr>
              <w:numPr>
                <w:ilvl w:val="2"/>
                <w:numId w:val="28"/>
              </w:numPr>
              <w:spacing w:after="180"/>
              <w:rPr>
                <w:szCs w:val="24"/>
                <w:lang w:eastAsia="zh-CN"/>
              </w:rPr>
            </w:pPr>
            <w:r>
              <w:rPr>
                <w:szCs w:val="24"/>
                <w:lang w:eastAsia="zh-CN"/>
              </w:rPr>
              <w:t>Option 2: (1 CP): 0.57us</w:t>
            </w:r>
          </w:p>
          <w:p w14:paraId="449294D3" w14:textId="77777777" w:rsidR="00926327" w:rsidRDefault="00926327" w:rsidP="00926327">
            <w:pPr>
              <w:numPr>
                <w:ilvl w:val="2"/>
                <w:numId w:val="28"/>
              </w:numPr>
              <w:spacing w:after="180"/>
              <w:rPr>
                <w:szCs w:val="24"/>
                <w:lang w:eastAsia="zh-CN"/>
              </w:rPr>
            </w:pPr>
            <w:r>
              <w:rPr>
                <w:szCs w:val="24"/>
                <w:lang w:eastAsia="zh-CN"/>
              </w:rPr>
              <w:t xml:space="preserve">Option 3a (1.2CP): 0.7us and Option 3b: (2.5CP) 1.5us </w:t>
            </w:r>
          </w:p>
          <w:p w14:paraId="46644688" w14:textId="77777777" w:rsidR="00926327" w:rsidRDefault="00926327" w:rsidP="00926327">
            <w:pPr>
              <w:numPr>
                <w:ilvl w:val="1"/>
                <w:numId w:val="28"/>
              </w:numPr>
              <w:spacing w:after="180"/>
              <w:rPr>
                <w:szCs w:val="24"/>
                <w:lang w:eastAsia="zh-CN"/>
              </w:rPr>
            </w:pPr>
            <w:r>
              <w:rPr>
                <w:szCs w:val="24"/>
                <w:lang w:eastAsia="zh-CN"/>
              </w:rPr>
              <w:lastRenderedPageBreak/>
              <w:t>MCS</w:t>
            </w:r>
          </w:p>
          <w:p w14:paraId="0FF2AE1E" w14:textId="77777777" w:rsidR="00926327" w:rsidRDefault="00926327" w:rsidP="00926327">
            <w:pPr>
              <w:pStyle w:val="ListParagraph"/>
              <w:numPr>
                <w:ilvl w:val="2"/>
                <w:numId w:val="28"/>
              </w:numPr>
              <w:overflowPunct w:val="0"/>
              <w:autoSpaceDE w:val="0"/>
              <w:autoSpaceDN w:val="0"/>
              <w:adjustRightInd w:val="0"/>
              <w:spacing w:after="180"/>
              <w:contextualSpacing w:val="0"/>
              <w:rPr>
                <w:rFonts w:eastAsia="SimSun"/>
                <w:szCs w:val="24"/>
                <w:lang w:eastAsia="zh-CN"/>
              </w:rPr>
            </w:pPr>
            <w:r>
              <w:rPr>
                <w:rFonts w:eastAsia="SimSun"/>
                <w:szCs w:val="24"/>
                <w:lang w:eastAsia="zh-CN"/>
              </w:rPr>
              <w:t>Set MCS 19 for TRP1 and Set MCS Y for TRP2 for FR2 HST simultaneous multi-Rx scenario.</w:t>
            </w:r>
          </w:p>
          <w:p w14:paraId="6C0E7F26" w14:textId="77777777" w:rsidR="00926327" w:rsidRDefault="00926327" w:rsidP="00926327">
            <w:pPr>
              <w:pStyle w:val="ListParagraph"/>
              <w:numPr>
                <w:ilvl w:val="3"/>
                <w:numId w:val="28"/>
              </w:numPr>
              <w:overflowPunct w:val="0"/>
              <w:autoSpaceDE w:val="0"/>
              <w:autoSpaceDN w:val="0"/>
              <w:adjustRightInd w:val="0"/>
              <w:spacing w:after="180"/>
              <w:contextualSpacing w:val="0"/>
              <w:rPr>
                <w:rFonts w:eastAsia="MS Mincho"/>
                <w:szCs w:val="24"/>
                <w:lang w:eastAsia="zh-CN"/>
              </w:rPr>
            </w:pPr>
            <w:r>
              <w:rPr>
                <w:rFonts w:eastAsia="SimSun"/>
                <w:szCs w:val="24"/>
                <w:lang w:eastAsia="zh-CN"/>
              </w:rPr>
              <w:t>Candidate MCS Y = {MCS 11, MCS 13}</w:t>
            </w:r>
          </w:p>
          <w:p w14:paraId="0330D53C" w14:textId="77777777" w:rsidR="00926327" w:rsidRDefault="00926327" w:rsidP="00926327">
            <w:pPr>
              <w:pStyle w:val="ListParagraph"/>
              <w:numPr>
                <w:ilvl w:val="3"/>
                <w:numId w:val="28"/>
              </w:numPr>
              <w:overflowPunct w:val="0"/>
              <w:autoSpaceDE w:val="0"/>
              <w:autoSpaceDN w:val="0"/>
              <w:adjustRightInd w:val="0"/>
              <w:spacing w:after="180"/>
              <w:contextualSpacing w:val="0"/>
              <w:rPr>
                <w:szCs w:val="24"/>
                <w:lang w:eastAsia="zh-CN"/>
              </w:rPr>
            </w:pPr>
            <w:r>
              <w:rPr>
                <w:rFonts w:eastAsia="SimSun"/>
                <w:szCs w:val="24"/>
                <w:lang w:eastAsia="zh-CN"/>
              </w:rPr>
              <w:t>Other feasible MCS are not precluded.</w:t>
            </w:r>
          </w:p>
          <w:p w14:paraId="03711F2A" w14:textId="77777777" w:rsidR="00926327" w:rsidRDefault="00926327" w:rsidP="00926327">
            <w:pPr>
              <w:numPr>
                <w:ilvl w:val="3"/>
                <w:numId w:val="28"/>
              </w:numPr>
              <w:spacing w:after="180"/>
              <w:rPr>
                <w:szCs w:val="24"/>
                <w:lang w:eastAsia="zh-CN"/>
              </w:rPr>
            </w:pPr>
            <w:r>
              <w:rPr>
                <w:szCs w:val="24"/>
                <w:lang w:eastAsia="zh-CN"/>
              </w:rPr>
              <w:t>Expected power imbalance value and RTD value according to the deployment model (depending on UE Location) can be considered to derive suitable MCS pair (MCS 19, MCS Y). For example</w:t>
            </w:r>
          </w:p>
          <w:p w14:paraId="25C542DD" w14:textId="77777777" w:rsidR="00926327" w:rsidRDefault="00926327" w:rsidP="00926327">
            <w:pPr>
              <w:numPr>
                <w:ilvl w:val="4"/>
                <w:numId w:val="28"/>
              </w:numPr>
              <w:spacing w:after="180"/>
              <w:rPr>
                <w:szCs w:val="24"/>
                <w:lang w:eastAsia="zh-CN"/>
              </w:rPr>
            </w:pPr>
            <w:r>
              <w:rPr>
                <w:szCs w:val="24"/>
                <w:lang w:eastAsia="zh-CN"/>
              </w:rPr>
              <w:t xml:space="preserve">Step 1: Derive the UE location based on given RTD </w:t>
            </w:r>
            <w:proofErr w:type="gramStart"/>
            <w:r>
              <w:rPr>
                <w:szCs w:val="24"/>
                <w:lang w:eastAsia="zh-CN"/>
              </w:rPr>
              <w:t>value;</w:t>
            </w:r>
            <w:proofErr w:type="gramEnd"/>
          </w:p>
          <w:p w14:paraId="1BA2D006" w14:textId="77777777" w:rsidR="00926327" w:rsidRDefault="00926327" w:rsidP="00926327">
            <w:pPr>
              <w:numPr>
                <w:ilvl w:val="4"/>
                <w:numId w:val="28"/>
              </w:numPr>
              <w:spacing w:after="180"/>
              <w:rPr>
                <w:strike/>
                <w:szCs w:val="24"/>
                <w:lang w:eastAsia="zh-CN"/>
              </w:rPr>
            </w:pPr>
            <w:r>
              <w:rPr>
                <w:szCs w:val="24"/>
                <w:lang w:eastAsia="zh-CN"/>
              </w:rPr>
              <w:t xml:space="preserve">Step 2: Derive the expected power imbalance value x dB based on the UE </w:t>
            </w:r>
            <w:proofErr w:type="gramStart"/>
            <w:r>
              <w:rPr>
                <w:szCs w:val="24"/>
                <w:lang w:eastAsia="zh-CN"/>
              </w:rPr>
              <w:t>location</w:t>
            </w:r>
            <w:proofErr w:type="gramEnd"/>
          </w:p>
          <w:p w14:paraId="5013462A" w14:textId="77777777" w:rsidR="00926327" w:rsidRDefault="00926327" w:rsidP="00926327">
            <w:pPr>
              <w:numPr>
                <w:ilvl w:val="4"/>
                <w:numId w:val="28"/>
              </w:numPr>
              <w:spacing w:after="180"/>
              <w:rPr>
                <w:szCs w:val="24"/>
                <w:lang w:eastAsia="zh-CN"/>
              </w:rPr>
            </w:pPr>
            <w:r>
              <w:rPr>
                <w:szCs w:val="24"/>
                <w:lang w:eastAsia="zh-CN"/>
              </w:rPr>
              <w:t>Step 3: Run simulation to find SNR pair (SNR1, SNR2) for MCS pair (MCS 19, MCS Y) derived based on test metric 70% of TP for each PDSCH.</w:t>
            </w:r>
          </w:p>
          <w:p w14:paraId="0E77A27F" w14:textId="77777777" w:rsidR="00926327" w:rsidRDefault="00926327" w:rsidP="00926327">
            <w:pPr>
              <w:numPr>
                <w:ilvl w:val="4"/>
                <w:numId w:val="28"/>
              </w:numPr>
              <w:spacing w:after="180"/>
              <w:rPr>
                <w:szCs w:val="24"/>
                <w:lang w:eastAsia="zh-CN"/>
              </w:rPr>
            </w:pPr>
            <w:r>
              <w:rPr>
                <w:szCs w:val="24"/>
                <w:lang w:eastAsia="zh-CN"/>
              </w:rPr>
              <w:t>Choose the highest MCS Y according to the following condition:</w:t>
            </w:r>
          </w:p>
          <w:p w14:paraId="1EA1AD38" w14:textId="77777777" w:rsidR="00926327" w:rsidRDefault="00926327" w:rsidP="00926327">
            <w:pPr>
              <w:numPr>
                <w:ilvl w:val="5"/>
                <w:numId w:val="28"/>
              </w:numPr>
              <w:spacing w:after="180"/>
              <w:rPr>
                <w:szCs w:val="24"/>
                <w:lang w:eastAsia="zh-CN"/>
              </w:rPr>
            </w:pPr>
            <w:r>
              <w:rPr>
                <w:szCs w:val="24"/>
                <w:lang w:eastAsia="zh-CN"/>
              </w:rPr>
              <w:t>SNR1(MCS19) – SNR2(MCS Y) =&lt; x dB</w:t>
            </w:r>
          </w:p>
          <w:p w14:paraId="3B7EF0F8" w14:textId="77777777" w:rsidR="00926327" w:rsidRDefault="00926327" w:rsidP="00926327">
            <w:pPr>
              <w:numPr>
                <w:ilvl w:val="5"/>
                <w:numId w:val="28"/>
              </w:numPr>
              <w:spacing w:after="180"/>
              <w:rPr>
                <w:szCs w:val="24"/>
                <w:lang w:eastAsia="zh-CN"/>
              </w:rPr>
            </w:pPr>
            <w:r>
              <w:rPr>
                <w:szCs w:val="24"/>
                <w:lang w:eastAsia="zh-CN"/>
              </w:rPr>
              <w:t xml:space="preserve">To be decided whether SNR based on averaged submitted simulation results or individual SNR values reported.  </w:t>
            </w:r>
          </w:p>
          <w:p w14:paraId="0FEF39B5" w14:textId="77777777" w:rsidR="00926327" w:rsidRDefault="00926327" w:rsidP="00926327">
            <w:pPr>
              <w:numPr>
                <w:ilvl w:val="1"/>
                <w:numId w:val="28"/>
              </w:numPr>
              <w:spacing w:after="180"/>
              <w:rPr>
                <w:szCs w:val="24"/>
                <w:lang w:eastAsia="zh-CN"/>
              </w:rPr>
            </w:pPr>
            <w:r>
              <w:rPr>
                <w:szCs w:val="24"/>
                <w:lang w:eastAsia="zh-CN"/>
              </w:rPr>
              <w:t>Test metric for SNR derivation</w:t>
            </w:r>
          </w:p>
          <w:p w14:paraId="67857F89" w14:textId="77777777" w:rsidR="00926327" w:rsidRDefault="00926327" w:rsidP="00926327">
            <w:pPr>
              <w:pStyle w:val="ListParagraph"/>
              <w:numPr>
                <w:ilvl w:val="3"/>
                <w:numId w:val="28"/>
              </w:numPr>
              <w:autoSpaceDN w:val="0"/>
              <w:spacing w:after="120"/>
              <w:contextualSpacing w:val="0"/>
              <w:rPr>
                <w:rFonts w:eastAsia="SimSun"/>
                <w:szCs w:val="24"/>
                <w:lang w:eastAsia="zh-CN"/>
              </w:rPr>
            </w:pPr>
            <w:r>
              <w:rPr>
                <w:rFonts w:eastAsia="SimSun"/>
                <w:szCs w:val="24"/>
                <w:lang w:eastAsia="zh-CN"/>
              </w:rPr>
              <w:t xml:space="preserve">Option 1: 70% </w:t>
            </w:r>
            <w:proofErr w:type="spellStart"/>
            <w:r>
              <w:rPr>
                <w:rFonts w:eastAsia="SimSun"/>
                <w:szCs w:val="24"/>
                <w:lang w:eastAsia="zh-CN"/>
              </w:rPr>
              <w:t>Tput</w:t>
            </w:r>
            <w:proofErr w:type="spellEnd"/>
            <w:r>
              <w:rPr>
                <w:rFonts w:eastAsia="SimSun"/>
                <w:szCs w:val="24"/>
                <w:lang w:eastAsia="zh-CN"/>
              </w:rPr>
              <w:t xml:space="preserve"> for each PDSCH as baseline.</w:t>
            </w:r>
          </w:p>
          <w:p w14:paraId="077AA01C" w14:textId="77777777" w:rsidR="00926327" w:rsidRDefault="00926327" w:rsidP="00926327">
            <w:pPr>
              <w:pStyle w:val="ListParagraph"/>
              <w:numPr>
                <w:ilvl w:val="3"/>
                <w:numId w:val="28"/>
              </w:numPr>
              <w:autoSpaceDN w:val="0"/>
              <w:spacing w:after="120"/>
              <w:contextualSpacing w:val="0"/>
              <w:rPr>
                <w:rFonts w:eastAsia="SimSun"/>
                <w:szCs w:val="24"/>
                <w:lang w:eastAsia="zh-CN"/>
              </w:rPr>
            </w:pPr>
            <w:r>
              <w:rPr>
                <w:rFonts w:eastAsia="SimSun"/>
                <w:szCs w:val="24"/>
                <w:lang w:eastAsia="zh-CN"/>
              </w:rPr>
              <w:t xml:space="preserve">Option 2: 70% </w:t>
            </w:r>
            <w:proofErr w:type="spellStart"/>
            <w:r>
              <w:rPr>
                <w:rFonts w:eastAsia="SimSun"/>
                <w:szCs w:val="24"/>
                <w:lang w:eastAsia="zh-CN"/>
              </w:rPr>
              <w:t>Tput</w:t>
            </w:r>
            <w:proofErr w:type="spellEnd"/>
            <w:r>
              <w:rPr>
                <w:rFonts w:eastAsia="SimSun"/>
                <w:szCs w:val="24"/>
                <w:lang w:eastAsia="zh-CN"/>
              </w:rPr>
              <w:t xml:space="preserve"> across all PDSCH</w:t>
            </w:r>
          </w:p>
          <w:p w14:paraId="065D16E3" w14:textId="77777777" w:rsidR="00926327" w:rsidRDefault="00926327" w:rsidP="00926327">
            <w:pPr>
              <w:pStyle w:val="ListParagraph"/>
              <w:numPr>
                <w:ilvl w:val="4"/>
                <w:numId w:val="28"/>
              </w:numPr>
              <w:autoSpaceDN w:val="0"/>
              <w:spacing w:after="120"/>
              <w:contextualSpacing w:val="0"/>
              <w:rPr>
                <w:rFonts w:eastAsia="SimSun"/>
                <w:szCs w:val="24"/>
                <w:lang w:eastAsia="zh-CN"/>
              </w:rPr>
            </w:pPr>
            <w:r>
              <w:rPr>
                <w:rFonts w:eastAsia="SimSun"/>
                <w:szCs w:val="24"/>
                <w:lang w:eastAsia="zh-CN"/>
              </w:rPr>
              <w:t>Step 1: Run simulation to find one SNR = y dB so that SNR pair {y dB, y-x dB} derived based on MCS pair (MCS 19, MCS Y) is fulfilled the following test metric</w:t>
            </w:r>
          </w:p>
          <w:p w14:paraId="3C43A53B" w14:textId="77777777" w:rsidR="00926327" w:rsidRDefault="00926327" w:rsidP="00926327">
            <w:pPr>
              <w:pStyle w:val="ListParagraph"/>
              <w:numPr>
                <w:ilvl w:val="5"/>
                <w:numId w:val="28"/>
              </w:numPr>
              <w:autoSpaceDN w:val="0"/>
              <w:spacing w:after="120"/>
              <w:contextualSpacing w:val="0"/>
              <w:rPr>
                <w:rFonts w:eastAsia="SimSun"/>
                <w:szCs w:val="24"/>
                <w:lang w:eastAsia="zh-CN"/>
              </w:rPr>
            </w:pPr>
            <w:r>
              <w:rPr>
                <w:rFonts w:eastAsia="SimSun"/>
                <w:szCs w:val="24"/>
                <w:lang w:eastAsia="zh-CN"/>
              </w:rPr>
              <w:t>(Tput1 from TRP1 (MCS19) + Tput2 from TRP2 (MCS Y)) &gt; 70% * (Tput1_max from TRP1 + Tput2_max from TRP2)</w:t>
            </w:r>
          </w:p>
          <w:p w14:paraId="0A26AD11" w14:textId="77777777" w:rsidR="00926327" w:rsidRDefault="00926327" w:rsidP="00926327">
            <w:pPr>
              <w:rPr>
                <w:rFonts w:eastAsia="SimSun"/>
                <w:b/>
                <w:szCs w:val="20"/>
                <w:u w:val="single"/>
                <w:lang w:eastAsia="ko-KR"/>
              </w:rPr>
            </w:pPr>
          </w:p>
          <w:p w14:paraId="08CA167B" w14:textId="77777777" w:rsidR="00926327" w:rsidRDefault="00926327" w:rsidP="00926327">
            <w:pPr>
              <w:rPr>
                <w:b/>
                <w:u w:val="single"/>
                <w:lang w:eastAsia="ko-KR"/>
              </w:rPr>
            </w:pPr>
            <w:r>
              <w:rPr>
                <w:b/>
                <w:u w:val="single"/>
                <w:lang w:eastAsia="ko-KR"/>
              </w:rPr>
              <w:t xml:space="preserve">Issue 3-2-3:  Power scaling for two served </w:t>
            </w:r>
            <w:proofErr w:type="gramStart"/>
            <w:r>
              <w:rPr>
                <w:b/>
                <w:u w:val="single"/>
                <w:lang w:eastAsia="ko-KR"/>
              </w:rPr>
              <w:t>RRH</w:t>
            </w:r>
            <w:proofErr w:type="gramEnd"/>
          </w:p>
          <w:p w14:paraId="4BCD3417" w14:textId="77777777" w:rsidR="00926327" w:rsidRDefault="00926327" w:rsidP="00926327">
            <w:pPr>
              <w:spacing w:afterLines="50" w:after="120"/>
              <w:rPr>
                <w:b/>
                <w:lang w:eastAsia="zh-CN"/>
              </w:rPr>
            </w:pPr>
            <w:r>
              <w:rPr>
                <w:b/>
                <w:lang w:eastAsia="zh-CN"/>
              </w:rPr>
              <w:t>Agreement:</w:t>
            </w:r>
          </w:p>
          <w:p w14:paraId="1A68B3CA" w14:textId="17A70B6B" w:rsidR="00926327" w:rsidRPr="006D6913" w:rsidRDefault="00926327" w:rsidP="006D6913">
            <w:pPr>
              <w:numPr>
                <w:ilvl w:val="0"/>
                <w:numId w:val="28"/>
              </w:numPr>
              <w:spacing w:after="180"/>
              <w:rPr>
                <w:szCs w:val="24"/>
                <w:lang w:eastAsia="zh-CN"/>
              </w:rPr>
            </w:pPr>
            <w:r>
              <w:rPr>
                <w:szCs w:val="24"/>
                <w:lang w:eastAsia="zh-CN"/>
              </w:rPr>
              <w:t>Do not consider the power scaling factor 1/</w:t>
            </w:r>
            <w:proofErr w:type="gramStart"/>
            <w:r>
              <w:rPr>
                <w:szCs w:val="24"/>
                <w:lang w:eastAsia="zh-CN"/>
              </w:rPr>
              <w:t>sqrt(</w:t>
            </w:r>
            <w:proofErr w:type="gramEnd"/>
            <w:r>
              <w:rPr>
                <w:szCs w:val="24"/>
                <w:lang w:eastAsia="zh-CN"/>
              </w:rPr>
              <w:t xml:space="preserve">2) to transmitted PDSCH signal from each </w:t>
            </w:r>
            <w:proofErr w:type="spellStart"/>
            <w:r>
              <w:rPr>
                <w:szCs w:val="24"/>
                <w:lang w:eastAsia="zh-CN"/>
              </w:rPr>
              <w:t>TRxP</w:t>
            </w:r>
            <w:proofErr w:type="spellEnd"/>
          </w:p>
          <w:p w14:paraId="26351E6F" w14:textId="25C58ABF" w:rsidR="00DA5EE8" w:rsidRPr="00A016EF" w:rsidRDefault="00DA5EE8" w:rsidP="006D6913">
            <w:pPr>
              <w:pStyle w:val="ListParagraph"/>
              <w:overflowPunct w:val="0"/>
              <w:autoSpaceDE w:val="0"/>
              <w:autoSpaceDN w:val="0"/>
              <w:adjustRightInd w:val="0"/>
              <w:spacing w:after="120"/>
              <w:ind w:left="840"/>
              <w:contextualSpacing w:val="0"/>
              <w:rPr>
                <w:szCs w:val="24"/>
                <w:lang w:eastAsia="zh-CN"/>
              </w:rPr>
            </w:pPr>
          </w:p>
        </w:tc>
      </w:tr>
    </w:tbl>
    <w:p w14:paraId="6B70D4EE" w14:textId="77777777" w:rsidR="00DA5EE8" w:rsidRDefault="00DA5EE8" w:rsidP="005C23A4"/>
    <w:p w14:paraId="08A64775" w14:textId="71A0855E" w:rsidR="00DA5EE8" w:rsidRDefault="00745A74">
      <w:r>
        <w:t>I</w:t>
      </w:r>
      <w:r w:rsidR="00A67A96">
        <w:t>n RAN4#108</w:t>
      </w:r>
      <w:r>
        <w:t xml:space="preserve">, </w:t>
      </w:r>
      <w:r w:rsidR="007C7173">
        <w:t>beside the WF</w:t>
      </w:r>
      <w:r w:rsidR="00A67A96">
        <w:t xml:space="preserve"> </w:t>
      </w:r>
      <w:r w:rsidR="008C1227">
        <w:t xml:space="preserve">in </w:t>
      </w:r>
      <w:r w:rsidR="00A63752">
        <w:fldChar w:fldCharType="begin"/>
      </w:r>
      <w:r w:rsidR="00A63752">
        <w:instrText xml:space="preserve"> REF _Ref149644371 \r \h </w:instrText>
      </w:r>
      <w:r w:rsidR="00A63752">
        <w:fldChar w:fldCharType="separate"/>
      </w:r>
      <w:r w:rsidR="00FA6B53">
        <w:t>[2]</w:t>
      </w:r>
      <w:r w:rsidR="00A63752">
        <w:fldChar w:fldCharType="end"/>
      </w:r>
      <w:r w:rsidR="008C1227">
        <w:t>, another outcome</w:t>
      </w:r>
      <w:r w:rsidR="000138B8">
        <w:t xml:space="preserve"> </w:t>
      </w:r>
      <w:r w:rsidR="00887529">
        <w:t xml:space="preserve">is the </w:t>
      </w:r>
      <w:r w:rsidR="00413E98">
        <w:t xml:space="preserve">updated </w:t>
      </w:r>
      <w:r w:rsidR="00887529">
        <w:t xml:space="preserve">simulation assumptions and </w:t>
      </w:r>
      <w:r w:rsidR="00DA5EE8">
        <w:t>parameters</w:t>
      </w:r>
      <w:r w:rsidR="00887529">
        <w:t xml:space="preserve"> </w:t>
      </w:r>
      <w:r w:rsidR="00DA5EE8">
        <w:t>in</w:t>
      </w:r>
      <w:r w:rsidR="00A629C5">
        <w:t xml:space="preserve"> </w:t>
      </w:r>
      <w:r w:rsidR="00A629C5">
        <w:fldChar w:fldCharType="begin"/>
      </w:r>
      <w:r w:rsidR="00A629C5">
        <w:instrText xml:space="preserve"> REF _Ref146022679 \r \h </w:instrText>
      </w:r>
      <w:r w:rsidR="00A629C5">
        <w:fldChar w:fldCharType="separate"/>
      </w:r>
      <w:r w:rsidR="00FA6B53">
        <w:t>[4]</w:t>
      </w:r>
      <w:r w:rsidR="00A629C5">
        <w:fldChar w:fldCharType="end"/>
      </w:r>
      <w:r w:rsidR="00DA5EE8">
        <w:t xml:space="preserve">. </w:t>
      </w:r>
      <w:r w:rsidR="00F72A5A">
        <w:t>The</w:t>
      </w:r>
      <w:r w:rsidR="00413E98">
        <w:t xml:space="preserve"> simulation assumptions and parameters</w:t>
      </w:r>
      <w:r w:rsidR="000C6D69">
        <w:t xml:space="preserve"> in </w:t>
      </w:r>
      <w:r w:rsidR="000C6D69">
        <w:fldChar w:fldCharType="begin"/>
      </w:r>
      <w:r w:rsidR="000C6D69">
        <w:instrText xml:space="preserve"> REF _Ref146022679 \r \h </w:instrText>
      </w:r>
      <w:r w:rsidR="000C6D69">
        <w:fldChar w:fldCharType="separate"/>
      </w:r>
      <w:r w:rsidR="00FA6B53">
        <w:t>[4]</w:t>
      </w:r>
      <w:r w:rsidR="000C6D69">
        <w:fldChar w:fldCharType="end"/>
      </w:r>
      <w:r w:rsidR="00CD1FA1">
        <w:t xml:space="preserve"> </w:t>
      </w:r>
      <w:r w:rsidR="000C6D69">
        <w:t>can be used by</w:t>
      </w:r>
      <w:r w:rsidR="00413E98">
        <w:t xml:space="preserve"> companies to provide </w:t>
      </w:r>
      <w:r w:rsidR="000C6D69">
        <w:t>their s</w:t>
      </w:r>
      <w:r w:rsidR="00413E98">
        <w:t>imulation results</w:t>
      </w:r>
      <w:r w:rsidR="00CD1FA1">
        <w:t xml:space="preserve">. For </w:t>
      </w:r>
      <w:r w:rsidR="00A25C0C">
        <w:t xml:space="preserve">a direct </w:t>
      </w:r>
      <w:r w:rsidR="00CD1FA1">
        <w:t>reference</w:t>
      </w:r>
      <w:r w:rsidR="00A25C0C">
        <w:t>, w</w:t>
      </w:r>
      <w:r w:rsidR="00DA5EE8">
        <w:t xml:space="preserve">e provide the simulation parameters </w:t>
      </w:r>
      <w:r w:rsidR="00B627D4">
        <w:t xml:space="preserve">for HST FR2 PDSCH with multi-RX </w:t>
      </w:r>
      <w:r w:rsidR="00A629C5">
        <w:t xml:space="preserve">as in </w:t>
      </w:r>
      <w:r w:rsidR="000D146E">
        <w:fldChar w:fldCharType="begin"/>
      </w:r>
      <w:r w:rsidR="000D146E">
        <w:instrText xml:space="preserve"> REF _Ref146022679 \r \h </w:instrText>
      </w:r>
      <w:r w:rsidR="000D146E">
        <w:fldChar w:fldCharType="separate"/>
      </w:r>
      <w:r w:rsidR="00FA6B53">
        <w:t>[4]</w:t>
      </w:r>
      <w:r w:rsidR="000D146E">
        <w:fldChar w:fldCharType="end"/>
      </w:r>
      <w:r w:rsidR="000D146E">
        <w:t xml:space="preserve"> </w:t>
      </w:r>
      <w:r w:rsidR="00B627D4">
        <w:t>i</w:t>
      </w:r>
      <w:r w:rsidR="00DA5EE8">
        <w:t>n the Appendix</w:t>
      </w:r>
      <w:r w:rsidR="00A25C0C">
        <w:t>.</w:t>
      </w:r>
    </w:p>
    <w:p w14:paraId="63C761CF" w14:textId="77777777" w:rsidR="0060543D" w:rsidRPr="008C39F7" w:rsidRDefault="0060543D" w:rsidP="005C23A4"/>
    <w:p w14:paraId="73001FC8" w14:textId="77777777" w:rsidR="003B659E" w:rsidRPr="008C39F7" w:rsidRDefault="003B659E" w:rsidP="00AE56B1">
      <w:pPr>
        <w:pStyle w:val="RAN4H1"/>
      </w:pPr>
      <w:bookmarkStart w:id="4" w:name="_Toc116995842"/>
      <w:r w:rsidRPr="008C39F7">
        <w:t>Discussion</w:t>
      </w:r>
      <w:bookmarkEnd w:id="4"/>
    </w:p>
    <w:p w14:paraId="1A1B2D6F" w14:textId="6AA8B94F" w:rsidR="00DA5EE8" w:rsidRDefault="00DA5EE8" w:rsidP="00FA6B53">
      <w:bookmarkStart w:id="5" w:name="_Toc116995848"/>
      <w:r>
        <w:t xml:space="preserve">In this paper, we provide our simulation results based on </w:t>
      </w:r>
      <w:r w:rsidR="00C63822">
        <w:t>t</w:t>
      </w:r>
      <w:r w:rsidR="00C63822" w:rsidRPr="00C63822">
        <w:t>he simulation assumptions and parameters in [4]</w:t>
      </w:r>
      <w:r>
        <w:t xml:space="preserve">. </w:t>
      </w:r>
      <w:bookmarkStart w:id="6" w:name="_Hlk142687521"/>
      <w:r w:rsidR="00BD094D">
        <w:t xml:space="preserve">Furthermore, as agreed in </w:t>
      </w:r>
      <w:r w:rsidR="00BD094D">
        <w:fldChar w:fldCharType="begin"/>
      </w:r>
      <w:r w:rsidR="00BD094D">
        <w:instrText xml:space="preserve"> REF _Ref149645593 \r \h </w:instrText>
      </w:r>
      <w:r w:rsidR="00BD094D">
        <w:fldChar w:fldCharType="separate"/>
      </w:r>
      <w:r w:rsidR="00FA6B53">
        <w:t>[1]</w:t>
      </w:r>
      <w:r w:rsidR="00BD094D">
        <w:fldChar w:fldCharType="end"/>
      </w:r>
      <w:r w:rsidR="00BD094D">
        <w:t xml:space="preserve">, our simulation results do not consider the power scaling factor. </w:t>
      </w:r>
      <w:bookmarkEnd w:id="6"/>
    </w:p>
    <w:p w14:paraId="654FFDDC" w14:textId="4E4AA67A" w:rsidR="001D4697" w:rsidRDefault="001D4697" w:rsidP="001D4697">
      <w:pPr>
        <w:pStyle w:val="RAN4H2"/>
      </w:pPr>
      <w:r>
        <w:t>Simulation Results without RTD and Power Difference</w:t>
      </w:r>
    </w:p>
    <w:p w14:paraId="1FAAC7C1" w14:textId="4A624314" w:rsidR="00DA5EE8" w:rsidRDefault="004C26E0" w:rsidP="00300956">
      <w:r>
        <w:t xml:space="preserve">In the following, </w:t>
      </w:r>
      <w:r w:rsidR="004F238C">
        <w:t>we provide our</w:t>
      </w:r>
      <w:r w:rsidR="00DA5EE8">
        <w:t xml:space="preserve"> simulation results </w:t>
      </w:r>
      <w:r w:rsidR="00FD133C">
        <w:t xml:space="preserve">for the </w:t>
      </w:r>
      <w:r w:rsidR="000B385B">
        <w:t xml:space="preserve">agreed case, </w:t>
      </w:r>
      <w:r w:rsidR="00BA4C6F">
        <w:t>i.e.,</w:t>
      </w:r>
      <w:r w:rsidR="000B385B">
        <w:t xml:space="preserve"> </w:t>
      </w:r>
      <w:proofErr w:type="spellStart"/>
      <w:r w:rsidR="000B385B">
        <w:t>mDCI</w:t>
      </w:r>
      <w:proofErr w:type="spellEnd"/>
      <w:r w:rsidR="000B385B">
        <w:t xml:space="preserve"> with </w:t>
      </w:r>
      <w:proofErr w:type="gramStart"/>
      <w:r w:rsidR="00FD133C">
        <w:t>2+2 layer</w:t>
      </w:r>
      <w:proofErr w:type="gramEnd"/>
      <w:r w:rsidR="00FD133C">
        <w:t xml:space="preserve"> combination</w:t>
      </w:r>
      <w:r w:rsidR="000B385B">
        <w:t xml:space="preserve"> and independent processing</w:t>
      </w:r>
      <w:r w:rsidR="00FD133C">
        <w:t xml:space="preserve">, </w:t>
      </w:r>
      <w:r w:rsidR="004F238C">
        <w:t xml:space="preserve">based on </w:t>
      </w:r>
      <w:r w:rsidR="00EB32C1">
        <w:t xml:space="preserve">the </w:t>
      </w:r>
      <w:r w:rsidR="004F238C">
        <w:t xml:space="preserve">simulation assumption in </w:t>
      </w:r>
      <w:r w:rsidR="004F238C">
        <w:fldChar w:fldCharType="begin"/>
      </w:r>
      <w:r w:rsidR="004F238C">
        <w:instrText xml:space="preserve"> REF _Ref146022679 \r \h </w:instrText>
      </w:r>
      <w:r w:rsidR="004F238C">
        <w:fldChar w:fldCharType="separate"/>
      </w:r>
      <w:r w:rsidR="00FA6B53">
        <w:t>[4]</w:t>
      </w:r>
      <w:r w:rsidR="004F238C">
        <w:fldChar w:fldCharType="end"/>
      </w:r>
      <w:r w:rsidR="004F238C">
        <w:t xml:space="preserve"> </w:t>
      </w:r>
      <w:r w:rsidR="00BA4C6F">
        <w:t>in</w:t>
      </w:r>
      <w:r w:rsidR="00DA5EE8">
        <w:t xml:space="preserve"> </w:t>
      </w:r>
      <w:r w:rsidR="00195A72">
        <w:fldChar w:fldCharType="begin"/>
      </w:r>
      <w:r w:rsidR="00195A72">
        <w:instrText xml:space="preserve"> REF _Ref146738737 \h </w:instrText>
      </w:r>
      <w:r w:rsidR="00195A72">
        <w:fldChar w:fldCharType="separate"/>
      </w:r>
      <w:r w:rsidR="00FA6B53">
        <w:t xml:space="preserve">Table </w:t>
      </w:r>
      <w:r w:rsidR="00FA6B53">
        <w:rPr>
          <w:noProof/>
        </w:rPr>
        <w:t>1</w:t>
      </w:r>
      <w:r w:rsidR="00195A72">
        <w:fldChar w:fldCharType="end"/>
      </w:r>
      <w:r w:rsidR="00DA5EE8">
        <w:t>:</w:t>
      </w:r>
    </w:p>
    <w:p w14:paraId="75BDF513" w14:textId="4F2BEBC9" w:rsidR="00DA5EE8" w:rsidRDefault="00DA5EE8" w:rsidP="006231F5">
      <w:pPr>
        <w:keepNext/>
        <w:jc w:val="center"/>
      </w:pPr>
    </w:p>
    <w:p w14:paraId="464E2146" w14:textId="77777777" w:rsidR="00DA5EE8" w:rsidRDefault="00DA5EE8" w:rsidP="00F31ABE">
      <w:pPr>
        <w:pStyle w:val="Caption"/>
        <w:keepNext/>
      </w:pPr>
    </w:p>
    <w:p w14:paraId="3E5F64AE" w14:textId="7EB0E8F7" w:rsidR="00DA5EE8" w:rsidRDefault="00DA5EE8" w:rsidP="007255CF">
      <w:pPr>
        <w:pStyle w:val="Caption"/>
        <w:keepNext/>
      </w:pPr>
      <w:bookmarkStart w:id="7" w:name="_Ref146738737"/>
      <w:r>
        <w:t xml:space="preserve">Table </w:t>
      </w:r>
      <w:r w:rsidR="00AA04AB">
        <w:fldChar w:fldCharType="begin"/>
      </w:r>
      <w:r w:rsidR="00AA04AB">
        <w:instrText xml:space="preserve"> SEQ Table \* ARABIC </w:instrText>
      </w:r>
      <w:r w:rsidR="00AA04AB">
        <w:fldChar w:fldCharType="separate"/>
      </w:r>
      <w:r w:rsidR="00D45EB7">
        <w:rPr>
          <w:noProof/>
        </w:rPr>
        <w:t>1</w:t>
      </w:r>
      <w:r w:rsidR="00AA04AB">
        <w:rPr>
          <w:noProof/>
        </w:rPr>
        <w:fldChar w:fldCharType="end"/>
      </w:r>
      <w:bookmarkEnd w:id="7"/>
      <w:r>
        <w:t xml:space="preserve">. </w:t>
      </w:r>
      <w:r w:rsidR="00AD1CCD">
        <w:t>Simulation Results on HST FR2 PDSCH with multi-RX</w:t>
      </w:r>
      <w:r w:rsidR="00EC6D51">
        <w:t xml:space="preserve"> </w:t>
      </w:r>
      <w:r w:rsidR="00195A72">
        <w:t xml:space="preserve">with </w:t>
      </w:r>
      <w:proofErr w:type="spellStart"/>
      <w:r w:rsidR="00195A72">
        <w:t>mDCI</w:t>
      </w:r>
      <w:proofErr w:type="spellEnd"/>
      <w:r w:rsidR="00195A72">
        <w:t xml:space="preserve"> and independent processing</w:t>
      </w:r>
      <w:r w:rsidR="00EB32C1">
        <w:t xml:space="preserve"> with independent FFT per panel</w:t>
      </w:r>
      <w:r w:rsidR="00796463">
        <w:t xml:space="preserve"> without RTD</w:t>
      </w:r>
    </w:p>
    <w:tbl>
      <w:tblPr>
        <w:tblW w:w="8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1117"/>
        <w:gridCol w:w="1127"/>
        <w:gridCol w:w="890"/>
        <w:gridCol w:w="822"/>
        <w:gridCol w:w="1374"/>
        <w:gridCol w:w="1226"/>
        <w:gridCol w:w="1237"/>
      </w:tblGrid>
      <w:tr w:rsidR="008846F2" w14:paraId="158E918C" w14:textId="77777777" w:rsidTr="00685DE5">
        <w:trPr>
          <w:trHeight w:val="210"/>
          <w:jc w:val="center"/>
        </w:trPr>
        <w:tc>
          <w:tcPr>
            <w:tcW w:w="1151" w:type="dxa"/>
            <w:vMerge w:val="restart"/>
            <w:tcBorders>
              <w:top w:val="single" w:sz="4" w:space="0" w:color="auto"/>
              <w:left w:val="single" w:sz="4" w:space="0" w:color="auto"/>
              <w:bottom w:val="single" w:sz="4" w:space="0" w:color="auto"/>
              <w:right w:val="single" w:sz="4" w:space="0" w:color="auto"/>
            </w:tcBorders>
            <w:vAlign w:val="center"/>
            <w:hideMark/>
          </w:tcPr>
          <w:p w14:paraId="6CA6306A" w14:textId="77777777" w:rsidR="00DA5EE8" w:rsidRDefault="00DA5EE8" w:rsidP="00331E82">
            <w:pPr>
              <w:keepNext/>
              <w:keepLines/>
              <w:spacing w:after="0"/>
              <w:jc w:val="center"/>
              <w:rPr>
                <w:rFonts w:ascii="Arial" w:eastAsia="SimSun" w:hAnsi="Arial"/>
                <w:b/>
                <w:sz w:val="18"/>
                <w:lang w:eastAsia="zh-CN"/>
              </w:rPr>
            </w:pPr>
            <w:bookmarkStart w:id="8" w:name="_Hlk149915173"/>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3E9C3E1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B07655B" w14:textId="77777777" w:rsidR="00DA5EE8" w:rsidRDefault="00DA5EE8" w:rsidP="00331E82">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35C81BD7" w14:textId="197FEAB1" w:rsidR="00DA5EE8" w:rsidRDefault="00DA5EE8" w:rsidP="00331E82">
            <w:pPr>
              <w:keepNext/>
              <w:keepLines/>
              <w:spacing w:after="0"/>
              <w:jc w:val="center"/>
              <w:rPr>
                <w:rFonts w:ascii="Arial" w:eastAsia="SimSun" w:hAnsi="Arial"/>
                <w:b/>
                <w:sz w:val="18"/>
                <w:lang w:eastAsia="zh-CN"/>
              </w:rPr>
            </w:pPr>
            <w:r>
              <w:rPr>
                <w:rFonts w:ascii="Arial" w:eastAsia="SimSun" w:hAnsi="Arial"/>
                <w:b/>
                <w:sz w:val="18"/>
              </w:rPr>
              <w:t>MCS</w:t>
            </w:r>
            <w:r w:rsidR="008846F2">
              <w:rPr>
                <w:rFonts w:ascii="Arial" w:eastAsia="SimSun" w:hAnsi="Arial"/>
                <w:b/>
                <w:sz w:val="18"/>
              </w:rPr>
              <w:t xml:space="preserve"> Pair (MCS1,</w:t>
            </w:r>
            <w:r w:rsidR="00D747A3">
              <w:rPr>
                <w:rFonts w:ascii="Arial" w:eastAsia="SimSun" w:hAnsi="Arial"/>
                <w:b/>
                <w:sz w:val="18"/>
              </w:rPr>
              <w:t xml:space="preserve"> </w:t>
            </w:r>
            <w:r w:rsidR="008846F2">
              <w:rPr>
                <w:rFonts w:ascii="Arial" w:eastAsia="SimSun" w:hAnsi="Arial"/>
                <w:b/>
                <w:sz w:val="18"/>
              </w:rPr>
              <w:t>MCS2)</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58E0E165"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Rank per TRP</w:t>
            </w:r>
          </w:p>
        </w:tc>
        <w:tc>
          <w:tcPr>
            <w:tcW w:w="1374" w:type="dxa"/>
            <w:vMerge w:val="restart"/>
            <w:tcBorders>
              <w:top w:val="single" w:sz="4" w:space="0" w:color="auto"/>
              <w:left w:val="single" w:sz="4" w:space="0" w:color="auto"/>
              <w:bottom w:val="single" w:sz="4" w:space="0" w:color="auto"/>
              <w:right w:val="single" w:sz="4" w:space="0" w:color="auto"/>
            </w:tcBorders>
            <w:vAlign w:val="center"/>
            <w:hideMark/>
          </w:tcPr>
          <w:p w14:paraId="4633B4CF"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2463" w:type="dxa"/>
            <w:gridSpan w:val="2"/>
            <w:tcBorders>
              <w:top w:val="single" w:sz="4" w:space="0" w:color="auto"/>
              <w:left w:val="single" w:sz="4" w:space="0" w:color="auto"/>
              <w:bottom w:val="single" w:sz="4" w:space="0" w:color="auto"/>
              <w:right w:val="single" w:sz="4" w:space="0" w:color="auto"/>
            </w:tcBorders>
            <w:vAlign w:val="center"/>
            <w:hideMark/>
          </w:tcPr>
          <w:p w14:paraId="48AC503A"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Reference value</w:t>
            </w:r>
          </w:p>
        </w:tc>
      </w:tr>
      <w:tr w:rsidR="008846F2" w14:paraId="162A7906" w14:textId="77777777" w:rsidTr="00685DE5">
        <w:trPr>
          <w:trHeight w:val="210"/>
          <w:jc w:val="center"/>
        </w:trPr>
        <w:tc>
          <w:tcPr>
            <w:tcW w:w="1151" w:type="dxa"/>
            <w:vMerge/>
            <w:tcBorders>
              <w:top w:val="single" w:sz="4" w:space="0" w:color="auto"/>
              <w:left w:val="single" w:sz="4" w:space="0" w:color="auto"/>
              <w:bottom w:val="single" w:sz="4" w:space="0" w:color="auto"/>
              <w:right w:val="single" w:sz="4" w:space="0" w:color="auto"/>
            </w:tcBorders>
            <w:vAlign w:val="center"/>
            <w:hideMark/>
          </w:tcPr>
          <w:p w14:paraId="19725E7C" w14:textId="77777777" w:rsidR="00DA5EE8" w:rsidRDefault="00DA5EE8" w:rsidP="00331E82">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9F7E7B" w14:textId="77777777" w:rsidR="00DA5EE8" w:rsidRDefault="00DA5EE8" w:rsidP="00331E82">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28C420CF" w14:textId="77777777" w:rsidR="00DA5EE8" w:rsidRDefault="00DA5EE8" w:rsidP="00331E82">
            <w:pPr>
              <w:spacing w:after="0"/>
              <w:rPr>
                <w:rFonts w:ascii="Arial" w:eastAsia="SimSun" w:hAnsi="Arial"/>
                <w:b/>
                <w:sz w:val="18"/>
                <w:lang w:val="en-GB" w:eastAsia="zh-CN"/>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072B5CCD" w14:textId="77777777" w:rsidR="00DA5EE8" w:rsidRDefault="00DA5EE8" w:rsidP="00331E82">
            <w:pPr>
              <w:spacing w:after="0"/>
              <w:rPr>
                <w:rFonts w:ascii="Arial" w:eastAsia="SimSun" w:hAnsi="Arial"/>
                <w:b/>
                <w:sz w:val="18"/>
                <w:lang w:val="en-GB" w:eastAsia="zh-CN"/>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593CF69" w14:textId="77777777" w:rsidR="00DA5EE8" w:rsidRDefault="00DA5EE8" w:rsidP="00331E82">
            <w:pPr>
              <w:spacing w:after="0"/>
              <w:rPr>
                <w:rFonts w:ascii="Arial" w:eastAsia="SimSun" w:hAnsi="Arial"/>
                <w:b/>
                <w:sz w:val="18"/>
                <w:lang w:val="en-GB"/>
              </w:rPr>
            </w:pPr>
          </w:p>
        </w:tc>
        <w:tc>
          <w:tcPr>
            <w:tcW w:w="1374" w:type="dxa"/>
            <w:vMerge/>
            <w:tcBorders>
              <w:top w:val="single" w:sz="4" w:space="0" w:color="auto"/>
              <w:left w:val="single" w:sz="4" w:space="0" w:color="auto"/>
              <w:bottom w:val="single" w:sz="4" w:space="0" w:color="auto"/>
              <w:right w:val="single" w:sz="4" w:space="0" w:color="auto"/>
            </w:tcBorders>
            <w:vAlign w:val="center"/>
            <w:hideMark/>
          </w:tcPr>
          <w:p w14:paraId="3288A5B2" w14:textId="77777777" w:rsidR="00DA5EE8" w:rsidRDefault="00DA5EE8" w:rsidP="00331E82">
            <w:pPr>
              <w:spacing w:after="0"/>
              <w:rPr>
                <w:rFonts w:ascii="Arial" w:eastAsia="SimSun" w:hAnsi="Arial"/>
                <w:b/>
                <w:sz w:val="18"/>
                <w:lang w:val="en-GB"/>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3F495A22" w14:textId="77777777" w:rsidR="00DA5EE8" w:rsidRDefault="00DA5EE8" w:rsidP="00331E82">
            <w:pPr>
              <w:keepNext/>
              <w:keepLines/>
              <w:spacing w:after="0"/>
              <w:jc w:val="center"/>
              <w:rPr>
                <w:rFonts w:ascii="Arial" w:eastAsia="SimSun" w:hAnsi="Arial"/>
                <w:b/>
                <w:sz w:val="18"/>
              </w:rPr>
            </w:pPr>
            <w:r>
              <w:rPr>
                <w:rFonts w:ascii="Arial" w:eastAsia="SimSun" w:hAnsi="Arial"/>
                <w:b/>
                <w:sz w:val="18"/>
              </w:rPr>
              <w:t>Throughput (%)</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13943A" w14:textId="1C01B100" w:rsidR="00DA5EE8" w:rsidRDefault="00DA5EE8" w:rsidP="00331E82">
            <w:pPr>
              <w:keepNext/>
              <w:keepLines/>
              <w:spacing w:after="0"/>
              <w:jc w:val="center"/>
              <w:rPr>
                <w:rFonts w:ascii="Arial" w:eastAsia="SimSun" w:hAnsi="Arial"/>
                <w:b/>
                <w:sz w:val="18"/>
              </w:rPr>
            </w:pPr>
            <w:r>
              <w:rPr>
                <w:rFonts w:ascii="Arial" w:eastAsia="SimSun" w:hAnsi="Arial"/>
                <w:b/>
                <w:sz w:val="18"/>
              </w:rPr>
              <w:t>SNR</w:t>
            </w:r>
            <w:r w:rsidR="00685DE5">
              <w:rPr>
                <w:rFonts w:ascii="Arial" w:eastAsia="SimSun" w:hAnsi="Arial"/>
                <w:b/>
                <w:sz w:val="18"/>
              </w:rPr>
              <w:t xml:space="preserve"> Pair (SNR1, SNR2)</w:t>
            </w:r>
            <w:r>
              <w:rPr>
                <w:rFonts w:ascii="Arial" w:eastAsia="SimSun" w:hAnsi="Arial"/>
                <w:b/>
                <w:sz w:val="18"/>
              </w:rPr>
              <w:t xml:space="preserve"> (dB)</w:t>
            </w:r>
          </w:p>
        </w:tc>
      </w:tr>
      <w:tr w:rsidR="008846F2" w14:paraId="369B67E7"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hideMark/>
          </w:tcPr>
          <w:p w14:paraId="767189B5"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7CBCDD3C"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48049FE" w14:textId="77777777" w:rsidR="00DA5EE8" w:rsidRDefault="00DA5EE8"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hideMark/>
          </w:tcPr>
          <w:p w14:paraId="78A39792" w14:textId="0F43ABAD" w:rsidR="00DA5EE8" w:rsidRDefault="008846F2" w:rsidP="00331E82">
            <w:pPr>
              <w:keepNext/>
              <w:keepLines/>
              <w:spacing w:after="0"/>
              <w:jc w:val="center"/>
              <w:rPr>
                <w:rFonts w:ascii="Arial" w:eastAsia="SimSun" w:hAnsi="Arial" w:cs="Arial"/>
                <w:sz w:val="18"/>
              </w:rPr>
            </w:pPr>
            <w:r>
              <w:rPr>
                <w:rFonts w:ascii="Arial" w:eastAsia="SimSun" w:hAnsi="Arial" w:cs="Arial"/>
                <w:sz w:val="18"/>
                <w:lang w:eastAsia="zh-CN"/>
              </w:rPr>
              <w:t>(</w:t>
            </w:r>
            <w:r w:rsidR="00DA5EE8">
              <w:rPr>
                <w:rFonts w:ascii="Arial" w:eastAsia="SimSun" w:hAnsi="Arial" w:cs="Arial"/>
                <w:sz w:val="18"/>
                <w:lang w:eastAsia="zh-CN"/>
              </w:rPr>
              <w:t>17</w:t>
            </w:r>
            <w:r>
              <w:rPr>
                <w:rFonts w:ascii="Arial" w:eastAsia="SimSun" w:hAnsi="Arial" w:cs="Arial"/>
                <w:sz w:val="18"/>
                <w:lang w:eastAsia="zh-CN"/>
              </w:rPr>
              <w:t>,13)</w:t>
            </w:r>
          </w:p>
        </w:tc>
        <w:tc>
          <w:tcPr>
            <w:tcW w:w="822" w:type="dxa"/>
            <w:tcBorders>
              <w:top w:val="single" w:sz="4" w:space="0" w:color="auto"/>
              <w:left w:val="single" w:sz="4" w:space="0" w:color="auto"/>
              <w:bottom w:val="single" w:sz="4" w:space="0" w:color="auto"/>
              <w:right w:val="single" w:sz="4" w:space="0" w:color="auto"/>
            </w:tcBorders>
            <w:hideMark/>
          </w:tcPr>
          <w:p w14:paraId="36FAB772" w14:textId="77777777" w:rsidR="00DA5EE8" w:rsidRDefault="00DA5EE8" w:rsidP="00331E82">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hideMark/>
          </w:tcPr>
          <w:p w14:paraId="4B5C708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hideMark/>
          </w:tcPr>
          <w:p w14:paraId="3456866C" w14:textId="77777777" w:rsidR="00DA5EE8" w:rsidRDefault="00DA5EE8" w:rsidP="00331E8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hideMark/>
          </w:tcPr>
          <w:p w14:paraId="766FB5B9" w14:textId="567756C8" w:rsidR="00DA5EE8" w:rsidRDefault="008846F2" w:rsidP="00331E8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110DFB">
              <w:rPr>
                <w:rFonts w:ascii="Arial" w:eastAsia="SimSun" w:hAnsi="Arial" w:cs="Arial"/>
                <w:sz w:val="18"/>
                <w:lang w:eastAsia="zh-CN"/>
              </w:rPr>
              <w:t>11.4</w:t>
            </w:r>
            <w:r>
              <w:rPr>
                <w:rFonts w:ascii="Arial" w:eastAsia="SimSun" w:hAnsi="Arial" w:cs="Arial"/>
                <w:sz w:val="18"/>
                <w:lang w:eastAsia="zh-CN"/>
              </w:rPr>
              <w:t>,</w:t>
            </w:r>
            <w:r w:rsidR="004E2E38">
              <w:rPr>
                <w:rFonts w:ascii="Arial" w:eastAsia="SimSun" w:hAnsi="Arial" w:cs="Arial"/>
                <w:sz w:val="18"/>
                <w:lang w:eastAsia="zh-CN"/>
              </w:rPr>
              <w:t xml:space="preserve"> </w:t>
            </w:r>
            <w:r w:rsidR="005A5E8B">
              <w:rPr>
                <w:rFonts w:ascii="Arial" w:eastAsia="SimSun" w:hAnsi="Arial" w:cs="Arial"/>
                <w:sz w:val="18"/>
                <w:lang w:eastAsia="zh-CN"/>
              </w:rPr>
              <w:t>7.</w:t>
            </w:r>
            <w:r w:rsidR="0016795E">
              <w:rPr>
                <w:rFonts w:ascii="Arial" w:eastAsia="SimSun" w:hAnsi="Arial" w:cs="Arial"/>
                <w:sz w:val="18"/>
                <w:lang w:eastAsia="zh-CN"/>
              </w:rPr>
              <w:t>5</w:t>
            </w:r>
            <w:r>
              <w:rPr>
                <w:rFonts w:ascii="Arial" w:eastAsia="SimSun" w:hAnsi="Arial" w:cs="Arial"/>
                <w:sz w:val="18"/>
                <w:lang w:eastAsia="zh-CN"/>
              </w:rPr>
              <w:t>)</w:t>
            </w:r>
          </w:p>
        </w:tc>
      </w:tr>
      <w:tr w:rsidR="008846F2" w14:paraId="5CC7D67B" w14:textId="77777777" w:rsidTr="00685DE5">
        <w:trPr>
          <w:trHeight w:val="107"/>
          <w:jc w:val="center"/>
        </w:trPr>
        <w:tc>
          <w:tcPr>
            <w:tcW w:w="1151" w:type="dxa"/>
            <w:tcBorders>
              <w:top w:val="single" w:sz="4" w:space="0" w:color="auto"/>
              <w:left w:val="single" w:sz="4" w:space="0" w:color="auto"/>
              <w:bottom w:val="single" w:sz="4" w:space="0" w:color="auto"/>
              <w:right w:val="single" w:sz="4" w:space="0" w:color="auto"/>
            </w:tcBorders>
          </w:tcPr>
          <w:p w14:paraId="285A153A" w14:textId="52148026" w:rsidR="008846F2" w:rsidRDefault="008846F2" w:rsidP="008846F2">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22ED1C1A" w14:textId="77852438"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D5BD69A" w14:textId="49CB6032"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90" w:type="dxa"/>
            <w:tcBorders>
              <w:top w:val="single" w:sz="4" w:space="0" w:color="auto"/>
              <w:left w:val="single" w:sz="4" w:space="0" w:color="auto"/>
              <w:bottom w:val="single" w:sz="4" w:space="0" w:color="auto"/>
              <w:right w:val="single" w:sz="4" w:space="0" w:color="auto"/>
            </w:tcBorders>
          </w:tcPr>
          <w:p w14:paraId="4744C4E3" w14:textId="2CAEE3FD"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(17,19)</w:t>
            </w:r>
          </w:p>
        </w:tc>
        <w:tc>
          <w:tcPr>
            <w:tcW w:w="822" w:type="dxa"/>
            <w:tcBorders>
              <w:top w:val="single" w:sz="4" w:space="0" w:color="auto"/>
              <w:left w:val="single" w:sz="4" w:space="0" w:color="auto"/>
              <w:bottom w:val="single" w:sz="4" w:space="0" w:color="auto"/>
              <w:right w:val="single" w:sz="4" w:space="0" w:color="auto"/>
            </w:tcBorders>
          </w:tcPr>
          <w:p w14:paraId="34420485" w14:textId="2BAAE013" w:rsidR="008846F2" w:rsidRDefault="008846F2" w:rsidP="008846F2">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74" w:type="dxa"/>
            <w:tcBorders>
              <w:top w:val="single" w:sz="4" w:space="0" w:color="auto"/>
              <w:left w:val="single" w:sz="4" w:space="0" w:color="auto"/>
              <w:bottom w:val="single" w:sz="4" w:space="0" w:color="auto"/>
              <w:right w:val="single" w:sz="4" w:space="0" w:color="auto"/>
            </w:tcBorders>
          </w:tcPr>
          <w:p w14:paraId="63B423CD" w14:textId="5562F837"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226" w:type="dxa"/>
            <w:tcBorders>
              <w:top w:val="single" w:sz="4" w:space="0" w:color="auto"/>
              <w:left w:val="single" w:sz="4" w:space="0" w:color="auto"/>
              <w:bottom w:val="single" w:sz="4" w:space="0" w:color="auto"/>
              <w:right w:val="single" w:sz="4" w:space="0" w:color="auto"/>
            </w:tcBorders>
          </w:tcPr>
          <w:p w14:paraId="10CE663D" w14:textId="50D9427A" w:rsidR="008846F2" w:rsidRDefault="008846F2" w:rsidP="008846F2">
            <w:pPr>
              <w:keepNext/>
              <w:keepLines/>
              <w:spacing w:after="0"/>
              <w:jc w:val="center"/>
              <w:rPr>
                <w:rFonts w:ascii="Arial" w:eastAsia="SimSun" w:hAnsi="Arial" w:cs="Arial"/>
                <w:sz w:val="18"/>
              </w:rPr>
            </w:pPr>
            <w:r>
              <w:rPr>
                <w:rFonts w:ascii="Arial" w:eastAsia="SimSun" w:hAnsi="Arial" w:cs="Arial"/>
                <w:sz w:val="18"/>
              </w:rPr>
              <w:t>70</w:t>
            </w:r>
          </w:p>
        </w:tc>
        <w:tc>
          <w:tcPr>
            <w:tcW w:w="1237" w:type="dxa"/>
            <w:tcBorders>
              <w:top w:val="single" w:sz="4" w:space="0" w:color="auto"/>
              <w:left w:val="single" w:sz="4" w:space="0" w:color="auto"/>
              <w:bottom w:val="single" w:sz="4" w:space="0" w:color="auto"/>
              <w:right w:val="single" w:sz="4" w:space="0" w:color="auto"/>
            </w:tcBorders>
          </w:tcPr>
          <w:p w14:paraId="5934E1D0" w14:textId="3B490BE3" w:rsidR="008846F2" w:rsidRDefault="008846F2" w:rsidP="008846F2">
            <w:pPr>
              <w:keepNext/>
              <w:keepLines/>
              <w:spacing w:after="0"/>
              <w:jc w:val="center"/>
              <w:rPr>
                <w:rFonts w:ascii="Arial" w:eastAsia="SimSun" w:hAnsi="Arial" w:cs="Arial"/>
                <w:sz w:val="18"/>
                <w:lang w:eastAsia="zh-CN"/>
              </w:rPr>
            </w:pPr>
            <w:r>
              <w:rPr>
                <w:rFonts w:ascii="Arial" w:eastAsia="SimSun" w:hAnsi="Arial" w:cs="Arial"/>
                <w:sz w:val="18"/>
                <w:lang w:eastAsia="zh-CN"/>
              </w:rPr>
              <w:t>(</w:t>
            </w:r>
            <w:r w:rsidR="00110DFB">
              <w:rPr>
                <w:rFonts w:ascii="Arial" w:eastAsia="SimSun" w:hAnsi="Arial" w:cs="Arial"/>
                <w:sz w:val="18"/>
                <w:lang w:eastAsia="zh-CN"/>
              </w:rPr>
              <w:t>11.4</w:t>
            </w:r>
            <w:r>
              <w:rPr>
                <w:rFonts w:ascii="Arial" w:eastAsia="SimSun" w:hAnsi="Arial" w:cs="Arial"/>
                <w:sz w:val="18"/>
                <w:lang w:eastAsia="zh-CN"/>
              </w:rPr>
              <w:t>,</w:t>
            </w:r>
            <w:r w:rsidR="004E2E38">
              <w:rPr>
                <w:rFonts w:ascii="Arial" w:eastAsia="SimSun" w:hAnsi="Arial" w:cs="Arial"/>
                <w:sz w:val="18"/>
                <w:lang w:eastAsia="zh-CN"/>
              </w:rPr>
              <w:t xml:space="preserve"> </w:t>
            </w:r>
            <w:r>
              <w:rPr>
                <w:rFonts w:ascii="Arial" w:eastAsia="SimSun" w:hAnsi="Arial" w:cs="Arial"/>
                <w:sz w:val="18"/>
                <w:lang w:eastAsia="zh-CN"/>
              </w:rPr>
              <w:t>1</w:t>
            </w:r>
            <w:r w:rsidR="004D2DCA">
              <w:rPr>
                <w:rFonts w:ascii="Arial" w:eastAsia="SimSun" w:hAnsi="Arial" w:cs="Arial"/>
                <w:sz w:val="18"/>
                <w:lang w:eastAsia="zh-CN"/>
              </w:rPr>
              <w:t>2</w:t>
            </w:r>
            <w:r>
              <w:rPr>
                <w:rFonts w:ascii="Arial" w:eastAsia="SimSun" w:hAnsi="Arial" w:cs="Arial"/>
                <w:sz w:val="18"/>
                <w:lang w:eastAsia="zh-CN"/>
              </w:rPr>
              <w:t>.</w:t>
            </w:r>
            <w:r w:rsidR="004D2DCA">
              <w:rPr>
                <w:rFonts w:ascii="Arial" w:eastAsia="SimSun" w:hAnsi="Arial" w:cs="Arial"/>
                <w:sz w:val="18"/>
                <w:lang w:eastAsia="zh-CN"/>
              </w:rPr>
              <w:t>6</w:t>
            </w:r>
            <w:r>
              <w:rPr>
                <w:rFonts w:ascii="Arial" w:eastAsia="SimSun" w:hAnsi="Arial" w:cs="Arial"/>
                <w:sz w:val="18"/>
                <w:lang w:eastAsia="zh-CN"/>
              </w:rPr>
              <w:t>)</w:t>
            </w:r>
          </w:p>
        </w:tc>
      </w:tr>
      <w:bookmarkEnd w:id="8"/>
    </w:tbl>
    <w:p w14:paraId="16491207" w14:textId="77777777" w:rsidR="001B77B4" w:rsidRDefault="001B77B4" w:rsidP="001B77B4"/>
    <w:p w14:paraId="02EDDFC4" w14:textId="4068F9EF" w:rsidR="00DA5EE8" w:rsidRDefault="001B77B4" w:rsidP="00CC3121">
      <w:pPr>
        <w:pStyle w:val="RAN4H2"/>
      </w:pPr>
      <w:r>
        <w:t>Simulation Results with RTD and Power Difference</w:t>
      </w:r>
    </w:p>
    <w:p w14:paraId="21D7BEAD" w14:textId="2FC789AC" w:rsidR="00FA6B53" w:rsidRDefault="00653652" w:rsidP="00FA6B53">
      <w:r>
        <w:t>T</w:t>
      </w:r>
      <w:r w:rsidR="00FA6B53">
        <w:t xml:space="preserve">here are still some open issues as described </w:t>
      </w:r>
      <w:r w:rsidR="00796463">
        <w:t xml:space="preserve">in the WF </w:t>
      </w:r>
      <w:r w:rsidR="00FA6B53">
        <w:t xml:space="preserve">above concerning the use of single FFT versus independent FFT in HST FR2 multi-RX and </w:t>
      </w:r>
      <w:r w:rsidR="004629E1">
        <w:t xml:space="preserve">the </w:t>
      </w:r>
      <w:r w:rsidR="00FA6B53">
        <w:t xml:space="preserve">related parameters which might impact the performance of HST FR2 with multi-RX. Such open issues need to be finalized before running simulation intended to define the requirements. </w:t>
      </w:r>
    </w:p>
    <w:p w14:paraId="6CBAC019" w14:textId="6BA1F560" w:rsidR="00FA6B53" w:rsidRDefault="00FA6B53" w:rsidP="00FA6B53">
      <w:r>
        <w:t xml:space="preserve">As mentioned in our contribution for discussion in RAN4#109 in </w:t>
      </w:r>
      <w:r>
        <w:fldChar w:fldCharType="begin"/>
      </w:r>
      <w:r>
        <w:instrText xml:space="preserve"> REF _Ref142565520 \r \h </w:instrText>
      </w:r>
      <w:r>
        <w:fldChar w:fldCharType="separate"/>
      </w:r>
      <w:r>
        <w:t>[3]</w:t>
      </w:r>
      <w:r>
        <w:fldChar w:fldCharType="end"/>
      </w:r>
      <w:r>
        <w:t xml:space="preserve">, we assume independent FFT to be applied in HST FR2 with multi-RX. In the following, we provide simulation results for the case of independent FFT which can also be considered in </w:t>
      </w:r>
      <w:r w:rsidR="00AF46A7">
        <w:t xml:space="preserve">the </w:t>
      </w:r>
      <w:r>
        <w:t xml:space="preserve">discussions with other companies on finalizing the assumption and related parameters for simulation on HST FR2 multi-RX. </w:t>
      </w:r>
    </w:p>
    <w:p w14:paraId="6428CF63" w14:textId="35F7235C" w:rsidR="00591897" w:rsidRDefault="00D02CA0" w:rsidP="0003311A">
      <w:r>
        <w:t>For</w:t>
      </w:r>
      <w:r w:rsidR="00277A2F">
        <w:t xml:space="preserve"> the evaluation on the impact o</w:t>
      </w:r>
      <w:r>
        <w:t>f</w:t>
      </w:r>
      <w:r w:rsidR="00277A2F">
        <w:t xml:space="preserve"> RTD to the performance of HST FR2 </w:t>
      </w:r>
      <w:r w:rsidR="006F1C06">
        <w:t xml:space="preserve">with multi-RX and </w:t>
      </w:r>
      <w:proofErr w:type="spellStart"/>
      <w:r w:rsidR="006F1C06">
        <w:t>mDCI</w:t>
      </w:r>
      <w:proofErr w:type="spellEnd"/>
      <w:r w:rsidR="006F1C06">
        <w:t xml:space="preserve"> scheme, the companies are </w:t>
      </w:r>
      <w:r w:rsidR="00CD0584">
        <w:t xml:space="preserve">now </w:t>
      </w:r>
      <w:r w:rsidR="006F1C06">
        <w:t>considering MCS 19</w:t>
      </w:r>
      <w:r w:rsidR="00932286">
        <w:t xml:space="preserve"> for the first TRP, and the MCS for the second TRP can be either MCS 11 or MCS 13 or any other MCS </w:t>
      </w:r>
      <w:r w:rsidR="00E16122">
        <w:t>considered by the companies.</w:t>
      </w:r>
    </w:p>
    <w:p w14:paraId="31059F65" w14:textId="763EFBD1" w:rsidR="00D45EB7" w:rsidRDefault="00633075" w:rsidP="0003311A">
      <w:r>
        <w:t xml:space="preserve">Below </w:t>
      </w:r>
      <w:r w:rsidR="0017779A">
        <w:t xml:space="preserve">are </w:t>
      </w:r>
      <w:r w:rsidR="00247C42">
        <w:t>the</w:t>
      </w:r>
      <w:r w:rsidR="0017779A">
        <w:t xml:space="preserve"> simulation results for two different RTD cases</w:t>
      </w:r>
      <w:r w:rsidR="005F3C06">
        <w:t xml:space="preserve">, namely, 0.57 </w:t>
      </w:r>
      <w:r w:rsidR="006B263C">
        <w:rPr>
          <w:rFonts w:cs="Times New Roman"/>
        </w:rPr>
        <w:t>µ</w:t>
      </w:r>
      <w:r w:rsidR="005F3C06">
        <w:t xml:space="preserve">s </w:t>
      </w:r>
      <w:r w:rsidR="00E534EB">
        <w:t xml:space="preserve">(1 CP) </w:t>
      </w:r>
      <w:r w:rsidR="005F3C06">
        <w:t xml:space="preserve">and 1.2 </w:t>
      </w:r>
      <w:r w:rsidR="006B263C">
        <w:rPr>
          <w:rFonts w:cs="Times New Roman"/>
        </w:rPr>
        <w:t>µ</w:t>
      </w:r>
      <w:r w:rsidR="005F3C06">
        <w:t>s</w:t>
      </w:r>
      <w:r w:rsidR="00B82EA4">
        <w:t xml:space="preserve"> </w:t>
      </w:r>
      <w:r w:rsidR="00E534EB">
        <w:t xml:space="preserve">(2 CP) </w:t>
      </w:r>
      <w:r w:rsidR="00B82EA4">
        <w:t>with power difference of 4 dB and 8.8 dB, respectively</w:t>
      </w:r>
      <w:r w:rsidR="0017779A">
        <w:t>:</w:t>
      </w:r>
    </w:p>
    <w:p w14:paraId="17A4DE9B" w14:textId="3B1A0AA8" w:rsidR="00D45EB7" w:rsidRDefault="00D45EB7" w:rsidP="00D45EB7">
      <w:pPr>
        <w:pStyle w:val="Caption"/>
        <w:keepNext/>
      </w:pPr>
      <w:r>
        <w:t xml:space="preserve">Table </w:t>
      </w:r>
      <w:fldSimple w:instr=" SEQ Table \* ARABIC ">
        <w:r>
          <w:rPr>
            <w:noProof/>
          </w:rPr>
          <w:t>2</w:t>
        </w:r>
      </w:fldSimple>
      <w:r>
        <w:t>. Simulation results for different values of RTD and the corresponding power difference</w:t>
      </w:r>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1117"/>
        <w:gridCol w:w="1127"/>
        <w:gridCol w:w="850"/>
        <w:gridCol w:w="719"/>
        <w:gridCol w:w="1369"/>
        <w:gridCol w:w="1097"/>
        <w:gridCol w:w="1226"/>
        <w:gridCol w:w="970"/>
      </w:tblGrid>
      <w:tr w:rsidR="00E618AF" w14:paraId="3CAFC1B6" w14:textId="77777777" w:rsidTr="002F07B7">
        <w:trPr>
          <w:trHeight w:val="210"/>
          <w:jc w:val="center"/>
        </w:trPr>
        <w:tc>
          <w:tcPr>
            <w:tcW w:w="1142" w:type="dxa"/>
            <w:vMerge w:val="restart"/>
            <w:tcBorders>
              <w:top w:val="single" w:sz="4" w:space="0" w:color="auto"/>
              <w:left w:val="single" w:sz="4" w:space="0" w:color="auto"/>
              <w:bottom w:val="single" w:sz="4" w:space="0" w:color="auto"/>
              <w:right w:val="single" w:sz="4" w:space="0" w:color="auto"/>
            </w:tcBorders>
            <w:vAlign w:val="center"/>
            <w:hideMark/>
          </w:tcPr>
          <w:p w14:paraId="53597472" w14:textId="77777777" w:rsidR="00E618AF" w:rsidRDefault="00E618AF" w:rsidP="00811A2F">
            <w:pPr>
              <w:keepNext/>
              <w:keepLines/>
              <w:spacing w:after="0"/>
              <w:jc w:val="center"/>
              <w:rPr>
                <w:rFonts w:ascii="Arial" w:eastAsia="SimSun" w:hAnsi="Arial"/>
                <w:b/>
                <w:sz w:val="18"/>
                <w:lang w:eastAsia="zh-CN"/>
              </w:rPr>
            </w:pPr>
            <w:r>
              <w:rPr>
                <w:rFonts w:ascii="Arial" w:eastAsia="SimSun" w:hAnsi="Arial"/>
                <w:b/>
                <w:sz w:val="18"/>
              </w:rPr>
              <w:t>Bandwidth</w:t>
            </w:r>
            <w:r>
              <w:rPr>
                <w:rFonts w:ascii="Arial" w:eastAsia="SimSun" w:hAnsi="Arial"/>
                <w:b/>
                <w:sz w:val="18"/>
                <w:lang w:eastAsia="zh-CN"/>
              </w:rPr>
              <w:t xml:space="preserve"> (MHz)</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29D52E61" w14:textId="77777777" w:rsidR="00E618AF" w:rsidRDefault="00E618AF" w:rsidP="00811A2F">
            <w:pPr>
              <w:keepNext/>
              <w:keepLines/>
              <w:spacing w:after="0"/>
              <w:jc w:val="center"/>
              <w:rPr>
                <w:rFonts w:ascii="Arial" w:eastAsia="SimSun" w:hAnsi="Arial"/>
                <w:b/>
                <w:sz w:val="18"/>
                <w:lang w:eastAsia="zh-CN"/>
              </w:rPr>
            </w:pPr>
            <w:r>
              <w:rPr>
                <w:rFonts w:ascii="Arial" w:eastAsia="SimSun" w:hAnsi="Arial"/>
                <w:b/>
                <w:sz w:val="18"/>
                <w:lang w:eastAsia="zh-CN"/>
              </w:rPr>
              <w:t>Subcarrier Spacing (</w:t>
            </w:r>
            <w:proofErr w:type="spellStart"/>
            <w:r>
              <w:rPr>
                <w:rFonts w:ascii="Arial" w:eastAsia="SimSun" w:hAnsi="Arial"/>
                <w:b/>
                <w:sz w:val="18"/>
                <w:lang w:eastAsia="zh-CN"/>
              </w:rPr>
              <w:t>KHz</w:t>
            </w:r>
            <w:proofErr w:type="spellEnd"/>
            <w:r>
              <w:rPr>
                <w:rFonts w:ascii="Arial" w:eastAsia="SimSun" w:hAnsi="Arial"/>
                <w:b/>
                <w:sz w:val="18"/>
                <w:lang w:eastAsia="zh-CN"/>
              </w:rPr>
              <w:t>)</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72610777" w14:textId="77777777" w:rsidR="00E618AF" w:rsidRDefault="00E618AF" w:rsidP="00811A2F">
            <w:pPr>
              <w:keepNext/>
              <w:keepLines/>
              <w:spacing w:after="0"/>
              <w:jc w:val="center"/>
              <w:rPr>
                <w:rFonts w:ascii="Arial" w:eastAsia="SimSun" w:hAnsi="Arial"/>
                <w:b/>
                <w:sz w:val="18"/>
                <w:lang w:eastAsia="zh-CN"/>
              </w:rPr>
            </w:pPr>
            <w:r>
              <w:rPr>
                <w:rFonts w:ascii="Arial" w:eastAsia="SimSun" w:hAnsi="Arial"/>
                <w:b/>
                <w:sz w:val="18"/>
                <w:lang w:eastAsia="zh-CN"/>
              </w:rPr>
              <w:t>Carrier Frequency (GHz)</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F686455" w14:textId="77777777" w:rsidR="00E618AF" w:rsidRDefault="00E618AF" w:rsidP="00811A2F">
            <w:pPr>
              <w:keepNext/>
              <w:keepLines/>
              <w:spacing w:after="0"/>
              <w:jc w:val="center"/>
              <w:rPr>
                <w:rFonts w:ascii="Arial" w:eastAsia="SimSun" w:hAnsi="Arial"/>
                <w:b/>
                <w:sz w:val="18"/>
                <w:lang w:eastAsia="zh-CN"/>
              </w:rPr>
            </w:pPr>
            <w:r>
              <w:rPr>
                <w:rFonts w:ascii="Arial" w:eastAsia="SimSun" w:hAnsi="Arial"/>
                <w:b/>
                <w:sz w:val="18"/>
              </w:rPr>
              <w:t>MCS Pair (MCS1, MCS2)</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32DDCD59" w14:textId="77777777" w:rsidR="00E618AF" w:rsidRDefault="00E618AF" w:rsidP="00811A2F">
            <w:pPr>
              <w:keepNext/>
              <w:keepLines/>
              <w:spacing w:after="0"/>
              <w:jc w:val="center"/>
              <w:rPr>
                <w:rFonts w:ascii="Arial" w:eastAsia="SimSun" w:hAnsi="Arial"/>
                <w:b/>
                <w:sz w:val="18"/>
              </w:rPr>
            </w:pPr>
            <w:r>
              <w:rPr>
                <w:rFonts w:ascii="Arial" w:eastAsia="SimSun" w:hAnsi="Arial"/>
                <w:b/>
                <w:sz w:val="18"/>
              </w:rPr>
              <w:t>Rank per TRP</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021B9937" w14:textId="77777777" w:rsidR="00E618AF" w:rsidRDefault="00E618AF" w:rsidP="00811A2F">
            <w:pPr>
              <w:keepNext/>
              <w:keepLines/>
              <w:spacing w:after="0"/>
              <w:jc w:val="center"/>
              <w:rPr>
                <w:rFonts w:ascii="Arial" w:eastAsia="SimSun" w:hAnsi="Arial"/>
                <w:b/>
                <w:sz w:val="18"/>
              </w:rPr>
            </w:pPr>
            <w:r>
              <w:rPr>
                <w:rFonts w:ascii="Arial" w:eastAsia="SimSun" w:hAnsi="Arial"/>
                <w:b/>
                <w:sz w:val="18"/>
              </w:rPr>
              <w:t>Antenna configuration and correlation Matrix</w:t>
            </w:r>
          </w:p>
        </w:tc>
        <w:tc>
          <w:tcPr>
            <w:tcW w:w="1090" w:type="dxa"/>
            <w:vMerge w:val="restart"/>
            <w:tcBorders>
              <w:top w:val="single" w:sz="4" w:space="0" w:color="auto"/>
              <w:left w:val="single" w:sz="4" w:space="0" w:color="auto"/>
              <w:right w:val="single" w:sz="4" w:space="0" w:color="auto"/>
            </w:tcBorders>
          </w:tcPr>
          <w:p w14:paraId="7B7A29F6" w14:textId="6817FD1C" w:rsidR="00E618AF" w:rsidRDefault="00E95B1C" w:rsidP="00811A2F">
            <w:pPr>
              <w:keepNext/>
              <w:keepLines/>
              <w:spacing w:after="0"/>
              <w:jc w:val="center"/>
              <w:rPr>
                <w:rFonts w:ascii="Arial" w:eastAsia="SimSun" w:hAnsi="Arial"/>
                <w:b/>
                <w:sz w:val="18"/>
              </w:rPr>
            </w:pPr>
            <w:r>
              <w:rPr>
                <w:rFonts w:ascii="Arial" w:eastAsia="SimSun" w:hAnsi="Arial"/>
                <w:b/>
                <w:sz w:val="18"/>
              </w:rPr>
              <w:t>[</w:t>
            </w:r>
            <w:r w:rsidR="00E618AF">
              <w:rPr>
                <w:rFonts w:ascii="Arial" w:eastAsia="SimSun" w:hAnsi="Arial"/>
                <w:b/>
                <w:sz w:val="18"/>
              </w:rPr>
              <w:t>RTD</w:t>
            </w:r>
          </w:p>
          <w:p w14:paraId="29B978E7" w14:textId="2D9FE7BB" w:rsidR="00C36543" w:rsidRDefault="00C36543" w:rsidP="00811A2F">
            <w:pPr>
              <w:keepNext/>
              <w:keepLines/>
              <w:spacing w:after="0"/>
              <w:jc w:val="center"/>
              <w:rPr>
                <w:rFonts w:ascii="Arial" w:eastAsia="SimSun" w:hAnsi="Arial"/>
                <w:b/>
                <w:sz w:val="18"/>
              </w:rPr>
            </w:pPr>
            <w:r>
              <w:rPr>
                <w:rFonts w:ascii="Arial" w:eastAsia="SimSun" w:hAnsi="Arial"/>
                <w:b/>
                <w:sz w:val="18"/>
              </w:rPr>
              <w:t>(</w:t>
            </w:r>
            <w:r w:rsidR="006B263C">
              <w:rPr>
                <w:rFonts w:ascii="Arial" w:eastAsia="SimSun" w:hAnsi="Arial" w:cs="Arial"/>
                <w:b/>
                <w:sz w:val="18"/>
              </w:rPr>
              <w:t>µ</w:t>
            </w:r>
            <w:r>
              <w:rPr>
                <w:rFonts w:ascii="Arial" w:eastAsia="SimSun" w:hAnsi="Arial"/>
                <w:b/>
                <w:sz w:val="18"/>
              </w:rPr>
              <w:t>s</w:t>
            </w:r>
            <w:r w:rsidR="00EC631B">
              <w:rPr>
                <w:rFonts w:ascii="Arial" w:eastAsia="SimSun" w:hAnsi="Arial"/>
                <w:b/>
                <w:sz w:val="18"/>
              </w:rPr>
              <w:t>)</w:t>
            </w:r>
            <w:r w:rsidR="00E95B1C">
              <w:rPr>
                <w:rFonts w:ascii="Arial" w:eastAsia="SimSun" w:hAnsi="Arial"/>
                <w:b/>
                <w:sz w:val="18"/>
              </w:rPr>
              <w:t>,</w:t>
            </w:r>
          </w:p>
          <w:p w14:paraId="741E8FFF" w14:textId="302E9184" w:rsidR="00E95B1C" w:rsidRDefault="00E95B1C" w:rsidP="00811A2F">
            <w:pPr>
              <w:keepNext/>
              <w:keepLines/>
              <w:spacing w:after="0"/>
              <w:jc w:val="center"/>
              <w:rPr>
                <w:rFonts w:ascii="Arial" w:eastAsia="SimSun" w:hAnsi="Arial"/>
                <w:b/>
                <w:sz w:val="18"/>
              </w:rPr>
            </w:pPr>
            <w:r>
              <w:rPr>
                <w:rFonts w:ascii="Arial" w:eastAsia="SimSun" w:hAnsi="Arial"/>
                <w:b/>
                <w:sz w:val="18"/>
              </w:rPr>
              <w:t>Power Difference (dB)]</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7D18A33" w14:textId="45EB6F6D" w:rsidR="00E618AF" w:rsidRDefault="00E618AF" w:rsidP="00811A2F">
            <w:pPr>
              <w:keepNext/>
              <w:keepLines/>
              <w:spacing w:after="0"/>
              <w:jc w:val="center"/>
              <w:rPr>
                <w:rFonts w:ascii="Arial" w:eastAsia="SimSun" w:hAnsi="Arial"/>
                <w:b/>
                <w:sz w:val="18"/>
              </w:rPr>
            </w:pPr>
            <w:r>
              <w:rPr>
                <w:rFonts w:ascii="Arial" w:eastAsia="SimSun" w:hAnsi="Arial"/>
                <w:b/>
                <w:sz w:val="18"/>
              </w:rPr>
              <w:t>Reference value</w:t>
            </w:r>
          </w:p>
        </w:tc>
      </w:tr>
      <w:tr w:rsidR="00E618AF" w14:paraId="54785BDD" w14:textId="77777777" w:rsidTr="002F07B7">
        <w:trPr>
          <w:trHeight w:val="210"/>
          <w:jc w:val="center"/>
        </w:trPr>
        <w:tc>
          <w:tcPr>
            <w:tcW w:w="1142" w:type="dxa"/>
            <w:vMerge/>
            <w:tcBorders>
              <w:top w:val="single" w:sz="4" w:space="0" w:color="auto"/>
              <w:left w:val="single" w:sz="4" w:space="0" w:color="auto"/>
              <w:bottom w:val="single" w:sz="4" w:space="0" w:color="auto"/>
              <w:right w:val="single" w:sz="4" w:space="0" w:color="auto"/>
            </w:tcBorders>
            <w:vAlign w:val="center"/>
            <w:hideMark/>
          </w:tcPr>
          <w:p w14:paraId="3DA74559" w14:textId="77777777" w:rsidR="00E618AF" w:rsidRDefault="00E618AF" w:rsidP="00811A2F">
            <w:pPr>
              <w:spacing w:after="0"/>
              <w:rPr>
                <w:rFonts w:ascii="Arial" w:eastAsia="SimSun" w:hAnsi="Arial"/>
                <w:b/>
                <w:sz w:val="18"/>
                <w:lang w:val="en-GB" w:eastAsia="zh-CN"/>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51C4631" w14:textId="77777777" w:rsidR="00E618AF" w:rsidRDefault="00E618AF" w:rsidP="00811A2F">
            <w:pPr>
              <w:spacing w:after="0"/>
              <w:rPr>
                <w:rFonts w:ascii="Arial" w:eastAsia="SimSun" w:hAnsi="Arial"/>
                <w:b/>
                <w:sz w:val="18"/>
                <w:lang w:val="en-GB" w:eastAsia="zh-CN"/>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38BD9DFE" w14:textId="77777777" w:rsidR="00E618AF" w:rsidRDefault="00E618AF" w:rsidP="00811A2F">
            <w:pPr>
              <w:spacing w:after="0"/>
              <w:rPr>
                <w:rFonts w:ascii="Arial" w:eastAsia="SimSun" w:hAnsi="Arial"/>
                <w:b/>
                <w:sz w:val="18"/>
                <w:lang w:val="en-GB"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D62EB18" w14:textId="77777777" w:rsidR="00E618AF" w:rsidRDefault="00E618AF" w:rsidP="00811A2F">
            <w:pPr>
              <w:spacing w:after="0"/>
              <w:rPr>
                <w:rFonts w:ascii="Arial" w:eastAsia="SimSun" w:hAnsi="Arial"/>
                <w:b/>
                <w:sz w:val="18"/>
                <w:lang w:val="en-GB"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6E1DF0C" w14:textId="77777777" w:rsidR="00E618AF" w:rsidRDefault="00E618AF" w:rsidP="00811A2F">
            <w:pPr>
              <w:spacing w:after="0"/>
              <w:rPr>
                <w:rFonts w:ascii="Arial" w:eastAsia="SimSun" w:hAnsi="Arial"/>
                <w:b/>
                <w:sz w:val="18"/>
                <w:lang w:val="en-GB"/>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12369558" w14:textId="77777777" w:rsidR="00E618AF" w:rsidRDefault="00E618AF" w:rsidP="00811A2F">
            <w:pPr>
              <w:spacing w:after="0"/>
              <w:rPr>
                <w:rFonts w:ascii="Arial" w:eastAsia="SimSun" w:hAnsi="Arial"/>
                <w:b/>
                <w:sz w:val="18"/>
                <w:lang w:val="en-GB"/>
              </w:rPr>
            </w:pPr>
          </w:p>
        </w:tc>
        <w:tc>
          <w:tcPr>
            <w:tcW w:w="1090" w:type="dxa"/>
            <w:vMerge/>
            <w:tcBorders>
              <w:left w:val="single" w:sz="4" w:space="0" w:color="auto"/>
              <w:bottom w:val="single" w:sz="4" w:space="0" w:color="auto"/>
              <w:right w:val="single" w:sz="4" w:space="0" w:color="auto"/>
            </w:tcBorders>
          </w:tcPr>
          <w:p w14:paraId="57B68BD0" w14:textId="77777777" w:rsidR="00E618AF" w:rsidRDefault="00E618AF" w:rsidP="00811A2F">
            <w:pPr>
              <w:keepNext/>
              <w:keepLines/>
              <w:spacing w:after="0"/>
              <w:jc w:val="center"/>
              <w:rPr>
                <w:rFonts w:ascii="Arial" w:eastAsia="SimSun" w:hAnsi="Arial"/>
                <w:b/>
                <w:sz w:val="18"/>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530C1D78" w14:textId="07F4DC5D" w:rsidR="00E618AF" w:rsidRDefault="00E618AF" w:rsidP="00811A2F">
            <w:pPr>
              <w:keepNext/>
              <w:keepLines/>
              <w:spacing w:after="0"/>
              <w:jc w:val="center"/>
              <w:rPr>
                <w:rFonts w:ascii="Arial" w:eastAsia="SimSun" w:hAnsi="Arial"/>
                <w:b/>
                <w:sz w:val="18"/>
              </w:rPr>
            </w:pPr>
            <w:r>
              <w:rPr>
                <w:rFonts w:ascii="Arial" w:eastAsia="SimSun" w:hAnsi="Arial"/>
                <w:b/>
                <w:sz w:val="18"/>
              </w:rPr>
              <w:t>Throughput (%)</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D36FE5" w14:textId="77777777" w:rsidR="00E618AF" w:rsidRDefault="00E618AF" w:rsidP="00811A2F">
            <w:pPr>
              <w:keepNext/>
              <w:keepLines/>
              <w:spacing w:after="0"/>
              <w:jc w:val="center"/>
              <w:rPr>
                <w:rFonts w:ascii="Arial" w:eastAsia="SimSun" w:hAnsi="Arial"/>
                <w:b/>
                <w:sz w:val="18"/>
              </w:rPr>
            </w:pPr>
            <w:r>
              <w:rPr>
                <w:rFonts w:ascii="Arial" w:eastAsia="SimSun" w:hAnsi="Arial"/>
                <w:b/>
                <w:sz w:val="18"/>
              </w:rPr>
              <w:t>SNR Pair (SNR1, SNR2) (dB)</w:t>
            </w:r>
          </w:p>
        </w:tc>
      </w:tr>
      <w:tr w:rsidR="006852A4" w14:paraId="57401D1C" w14:textId="77777777" w:rsidTr="006852A4">
        <w:trPr>
          <w:trHeight w:val="107"/>
          <w:jc w:val="center"/>
        </w:trPr>
        <w:tc>
          <w:tcPr>
            <w:tcW w:w="1142" w:type="dxa"/>
            <w:tcBorders>
              <w:top w:val="single" w:sz="4" w:space="0" w:color="auto"/>
              <w:left w:val="single" w:sz="4" w:space="0" w:color="auto"/>
              <w:bottom w:val="single" w:sz="4" w:space="0" w:color="auto"/>
              <w:right w:val="single" w:sz="4" w:space="0" w:color="auto"/>
            </w:tcBorders>
            <w:hideMark/>
          </w:tcPr>
          <w:p w14:paraId="2869058D" w14:textId="77777777" w:rsidR="006852A4" w:rsidRDefault="006852A4" w:rsidP="00811A2F">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hideMark/>
          </w:tcPr>
          <w:p w14:paraId="6006CB03" w14:textId="77777777"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hideMark/>
          </w:tcPr>
          <w:p w14:paraId="7FA7154B" w14:textId="77777777"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47E8CAF8" w14:textId="067BC8A5" w:rsidR="006852A4" w:rsidRDefault="006852A4" w:rsidP="00811A2F">
            <w:pPr>
              <w:keepNext/>
              <w:keepLines/>
              <w:spacing w:after="0"/>
              <w:jc w:val="center"/>
              <w:rPr>
                <w:rFonts w:ascii="Arial" w:eastAsia="SimSun" w:hAnsi="Arial" w:cs="Arial"/>
                <w:sz w:val="18"/>
              </w:rPr>
            </w:pPr>
            <w:r>
              <w:rPr>
                <w:rFonts w:ascii="Arial" w:eastAsia="SimSun" w:hAnsi="Arial" w:cs="Arial"/>
                <w:sz w:val="18"/>
                <w:lang w:eastAsia="zh-CN"/>
              </w:rPr>
              <w:t>(1</w:t>
            </w:r>
            <w:r w:rsidR="00E618AF">
              <w:rPr>
                <w:rFonts w:ascii="Arial" w:eastAsia="SimSun" w:hAnsi="Arial" w:cs="Arial"/>
                <w:sz w:val="18"/>
                <w:lang w:eastAsia="zh-CN"/>
              </w:rPr>
              <w:t>9</w:t>
            </w:r>
            <w:r>
              <w:rPr>
                <w:rFonts w:ascii="Arial" w:eastAsia="SimSun" w:hAnsi="Arial" w:cs="Arial"/>
                <w:sz w:val="18"/>
                <w:lang w:eastAsia="zh-CN"/>
              </w:rPr>
              <w:t>,1</w:t>
            </w:r>
            <w:r w:rsidR="00E618AF">
              <w:rPr>
                <w:rFonts w:ascii="Arial" w:eastAsia="SimSun" w:hAnsi="Arial" w:cs="Arial"/>
                <w:sz w:val="18"/>
                <w:lang w:eastAsia="zh-CN"/>
              </w:rPr>
              <w:t>1</w:t>
            </w:r>
            <w:r>
              <w:rPr>
                <w:rFonts w:ascii="Arial" w:eastAsia="SimSun" w:hAnsi="Arial" w:cs="Arial"/>
                <w:sz w:val="18"/>
                <w:lang w:eastAsia="zh-CN"/>
              </w:rPr>
              <w:t>)</w:t>
            </w:r>
          </w:p>
        </w:tc>
        <w:tc>
          <w:tcPr>
            <w:tcW w:w="721" w:type="dxa"/>
            <w:tcBorders>
              <w:top w:val="single" w:sz="4" w:space="0" w:color="auto"/>
              <w:left w:val="single" w:sz="4" w:space="0" w:color="auto"/>
              <w:bottom w:val="single" w:sz="4" w:space="0" w:color="auto"/>
              <w:right w:val="single" w:sz="4" w:space="0" w:color="auto"/>
            </w:tcBorders>
            <w:hideMark/>
          </w:tcPr>
          <w:p w14:paraId="48BF5526" w14:textId="77777777" w:rsidR="006852A4" w:rsidRDefault="006852A4" w:rsidP="00811A2F">
            <w:pPr>
              <w:keepNext/>
              <w:keepLines/>
              <w:spacing w:after="0"/>
              <w:jc w:val="center"/>
              <w:rPr>
                <w:rFonts w:ascii="Arial" w:eastAsia="SimSun" w:hAnsi="Arial" w:cs="Arial"/>
                <w:sz w:val="18"/>
                <w:lang w:eastAsia="zh-CN"/>
              </w:rPr>
            </w:pPr>
            <w:r>
              <w:rPr>
                <w:rFonts w:ascii="Arial" w:eastAsia="Calibri" w:hAnsi="Arial" w:cs="Arial"/>
                <w:sz w:val="18"/>
                <w:szCs w:val="18"/>
              </w:rPr>
              <w:t>2</w:t>
            </w:r>
          </w:p>
        </w:tc>
        <w:tc>
          <w:tcPr>
            <w:tcW w:w="1369" w:type="dxa"/>
            <w:tcBorders>
              <w:top w:val="single" w:sz="4" w:space="0" w:color="auto"/>
              <w:left w:val="single" w:sz="4" w:space="0" w:color="auto"/>
              <w:bottom w:val="single" w:sz="4" w:space="0" w:color="auto"/>
              <w:right w:val="single" w:sz="4" w:space="0" w:color="auto"/>
            </w:tcBorders>
            <w:hideMark/>
          </w:tcPr>
          <w:p w14:paraId="6F327076" w14:textId="77777777" w:rsidR="006852A4" w:rsidRDefault="006852A4" w:rsidP="00811A2F">
            <w:pPr>
              <w:keepNext/>
              <w:keepLines/>
              <w:spacing w:after="0"/>
              <w:jc w:val="center"/>
              <w:rPr>
                <w:rFonts w:ascii="Arial" w:eastAsia="SimSun" w:hAnsi="Arial" w:cs="Arial"/>
                <w:sz w:val="18"/>
              </w:rPr>
            </w:pPr>
            <w:r>
              <w:rPr>
                <w:rFonts w:ascii="Arial" w:eastAsia="SimSun" w:hAnsi="Arial" w:cs="Arial"/>
                <w:sz w:val="18"/>
                <w:lang w:eastAsia="zh-CN"/>
              </w:rPr>
              <w:t>2</w:t>
            </w:r>
            <w:r>
              <w:rPr>
                <w:rFonts w:ascii="Arial" w:eastAsia="SimSun" w:hAnsi="Arial" w:cs="Arial"/>
                <w:sz w:val="18"/>
              </w:rPr>
              <w:t>x2 Low</w:t>
            </w:r>
          </w:p>
        </w:tc>
        <w:tc>
          <w:tcPr>
            <w:tcW w:w="1090" w:type="dxa"/>
            <w:tcBorders>
              <w:top w:val="single" w:sz="4" w:space="0" w:color="auto"/>
              <w:left w:val="single" w:sz="4" w:space="0" w:color="auto"/>
              <w:bottom w:val="single" w:sz="4" w:space="0" w:color="auto"/>
              <w:right w:val="single" w:sz="4" w:space="0" w:color="auto"/>
            </w:tcBorders>
          </w:tcPr>
          <w:p w14:paraId="541B689A" w14:textId="7A0A47AD" w:rsidR="006852A4" w:rsidRDefault="00E95B1C" w:rsidP="00811A2F">
            <w:pPr>
              <w:keepNext/>
              <w:keepLines/>
              <w:spacing w:after="0"/>
              <w:jc w:val="center"/>
              <w:rPr>
                <w:rFonts w:ascii="Arial" w:eastAsia="SimSun" w:hAnsi="Arial" w:cs="Arial"/>
                <w:sz w:val="18"/>
              </w:rPr>
            </w:pPr>
            <w:r>
              <w:rPr>
                <w:rFonts w:ascii="Arial" w:eastAsia="SimSun" w:hAnsi="Arial" w:cs="Arial"/>
                <w:sz w:val="18"/>
              </w:rPr>
              <w:t>[</w:t>
            </w:r>
            <w:r w:rsidR="009A6E0B">
              <w:rPr>
                <w:rFonts w:ascii="Arial" w:eastAsia="SimSun" w:hAnsi="Arial" w:cs="Arial"/>
                <w:sz w:val="18"/>
              </w:rPr>
              <w:t>0.5</w:t>
            </w:r>
            <w:r w:rsidR="00650845">
              <w:rPr>
                <w:rFonts w:ascii="Arial" w:eastAsia="SimSun" w:hAnsi="Arial" w:cs="Arial"/>
                <w:sz w:val="18"/>
              </w:rPr>
              <w:t>7</w:t>
            </w:r>
            <w:r>
              <w:rPr>
                <w:rFonts w:ascii="Arial" w:eastAsia="SimSun" w:hAnsi="Arial" w:cs="Arial"/>
                <w:sz w:val="18"/>
              </w:rPr>
              <w:t xml:space="preserve">, </w:t>
            </w:r>
            <w:r w:rsidR="00F60A9E">
              <w:rPr>
                <w:rFonts w:ascii="Arial" w:eastAsia="SimSun" w:hAnsi="Arial" w:cs="Arial"/>
                <w:sz w:val="18"/>
              </w:rPr>
              <w:t>4</w:t>
            </w:r>
            <w:r>
              <w:rPr>
                <w:rFonts w:ascii="Arial" w:eastAsia="SimSun" w:hAnsi="Arial" w:cs="Arial"/>
                <w:sz w:val="18"/>
              </w:rPr>
              <w:t>]</w:t>
            </w:r>
          </w:p>
        </w:tc>
        <w:tc>
          <w:tcPr>
            <w:tcW w:w="1226" w:type="dxa"/>
            <w:tcBorders>
              <w:top w:val="single" w:sz="4" w:space="0" w:color="auto"/>
              <w:left w:val="single" w:sz="4" w:space="0" w:color="auto"/>
              <w:bottom w:val="single" w:sz="4" w:space="0" w:color="auto"/>
              <w:right w:val="single" w:sz="4" w:space="0" w:color="auto"/>
            </w:tcBorders>
            <w:hideMark/>
          </w:tcPr>
          <w:p w14:paraId="7D116104" w14:textId="6C6404DC" w:rsidR="006852A4" w:rsidRDefault="006852A4" w:rsidP="00811A2F">
            <w:pPr>
              <w:keepNext/>
              <w:keepLines/>
              <w:spacing w:after="0"/>
              <w:jc w:val="center"/>
              <w:rPr>
                <w:rFonts w:ascii="Arial" w:eastAsia="SimSun" w:hAnsi="Arial" w:cs="Arial"/>
                <w:sz w:val="18"/>
              </w:rPr>
            </w:pPr>
            <w:r>
              <w:rPr>
                <w:rFonts w:ascii="Arial" w:eastAsia="SimSun" w:hAnsi="Arial" w:cs="Arial"/>
                <w:sz w:val="18"/>
              </w:rPr>
              <w:t>70</w:t>
            </w:r>
          </w:p>
        </w:tc>
        <w:tc>
          <w:tcPr>
            <w:tcW w:w="974" w:type="dxa"/>
            <w:tcBorders>
              <w:top w:val="single" w:sz="4" w:space="0" w:color="auto"/>
              <w:left w:val="single" w:sz="4" w:space="0" w:color="auto"/>
              <w:bottom w:val="single" w:sz="4" w:space="0" w:color="auto"/>
              <w:right w:val="single" w:sz="4" w:space="0" w:color="auto"/>
            </w:tcBorders>
            <w:hideMark/>
          </w:tcPr>
          <w:p w14:paraId="1EC3C3ED" w14:textId="4AD27A16" w:rsidR="006852A4" w:rsidRDefault="0028235B" w:rsidP="00811A2F">
            <w:pPr>
              <w:keepNext/>
              <w:keepLines/>
              <w:spacing w:after="0"/>
              <w:jc w:val="center"/>
              <w:rPr>
                <w:rFonts w:ascii="Arial" w:eastAsia="SimSun" w:hAnsi="Arial" w:cs="Arial"/>
                <w:sz w:val="18"/>
                <w:lang w:eastAsia="zh-CN"/>
              </w:rPr>
            </w:pPr>
            <w:r w:rsidRPr="0028235B">
              <w:rPr>
                <w:rFonts w:ascii="Arial" w:eastAsia="SimSun" w:hAnsi="Arial" w:cs="Arial"/>
                <w:sz w:val="18"/>
                <w:lang w:eastAsia="zh-CN"/>
              </w:rPr>
              <w:t>(12.6, 9.3)</w:t>
            </w:r>
          </w:p>
        </w:tc>
      </w:tr>
      <w:tr w:rsidR="006852A4" w14:paraId="5E9C0BDD" w14:textId="77777777" w:rsidTr="006852A4">
        <w:trPr>
          <w:trHeight w:val="107"/>
          <w:jc w:val="center"/>
        </w:trPr>
        <w:tc>
          <w:tcPr>
            <w:tcW w:w="1142" w:type="dxa"/>
            <w:tcBorders>
              <w:top w:val="single" w:sz="4" w:space="0" w:color="auto"/>
              <w:left w:val="single" w:sz="4" w:space="0" w:color="auto"/>
              <w:bottom w:val="single" w:sz="4" w:space="0" w:color="auto"/>
              <w:right w:val="single" w:sz="4" w:space="0" w:color="auto"/>
            </w:tcBorders>
          </w:tcPr>
          <w:p w14:paraId="51A995FC" w14:textId="77777777" w:rsidR="006852A4" w:rsidRDefault="006852A4" w:rsidP="00811A2F">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71EBC414" w14:textId="77777777"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7CCE23CE" w14:textId="77777777"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0B408F73" w14:textId="081660B9"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(1</w:t>
            </w:r>
            <w:r w:rsidR="00E618AF">
              <w:rPr>
                <w:rFonts w:ascii="Arial" w:eastAsia="SimSun" w:hAnsi="Arial" w:cs="Arial"/>
                <w:sz w:val="18"/>
                <w:lang w:eastAsia="zh-CN"/>
              </w:rPr>
              <w:t>9</w:t>
            </w:r>
            <w:r>
              <w:rPr>
                <w:rFonts w:ascii="Arial" w:eastAsia="SimSun" w:hAnsi="Arial" w:cs="Arial"/>
                <w:sz w:val="18"/>
                <w:lang w:eastAsia="zh-CN"/>
              </w:rPr>
              <w:t>,1</w:t>
            </w:r>
            <w:r w:rsidR="00E618AF">
              <w:rPr>
                <w:rFonts w:ascii="Arial" w:eastAsia="SimSun" w:hAnsi="Arial" w:cs="Arial"/>
                <w:sz w:val="18"/>
                <w:lang w:eastAsia="zh-CN"/>
              </w:rPr>
              <w:t>3</w:t>
            </w:r>
            <w:r>
              <w:rPr>
                <w:rFonts w:ascii="Arial" w:eastAsia="SimSun" w:hAnsi="Arial" w:cs="Arial"/>
                <w:sz w:val="18"/>
                <w:lang w:eastAsia="zh-CN"/>
              </w:rPr>
              <w:t>)</w:t>
            </w:r>
          </w:p>
        </w:tc>
        <w:tc>
          <w:tcPr>
            <w:tcW w:w="721" w:type="dxa"/>
            <w:tcBorders>
              <w:top w:val="single" w:sz="4" w:space="0" w:color="auto"/>
              <w:left w:val="single" w:sz="4" w:space="0" w:color="auto"/>
              <w:bottom w:val="single" w:sz="4" w:space="0" w:color="auto"/>
              <w:right w:val="single" w:sz="4" w:space="0" w:color="auto"/>
            </w:tcBorders>
          </w:tcPr>
          <w:p w14:paraId="46CBDAC3" w14:textId="77777777" w:rsidR="006852A4" w:rsidRDefault="006852A4" w:rsidP="00811A2F">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69" w:type="dxa"/>
            <w:tcBorders>
              <w:top w:val="single" w:sz="4" w:space="0" w:color="auto"/>
              <w:left w:val="single" w:sz="4" w:space="0" w:color="auto"/>
              <w:bottom w:val="single" w:sz="4" w:space="0" w:color="auto"/>
              <w:right w:val="single" w:sz="4" w:space="0" w:color="auto"/>
            </w:tcBorders>
          </w:tcPr>
          <w:p w14:paraId="15943638" w14:textId="77777777" w:rsidR="006852A4" w:rsidRDefault="006852A4" w:rsidP="00811A2F">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090" w:type="dxa"/>
            <w:tcBorders>
              <w:top w:val="single" w:sz="4" w:space="0" w:color="auto"/>
              <w:left w:val="single" w:sz="4" w:space="0" w:color="auto"/>
              <w:bottom w:val="single" w:sz="4" w:space="0" w:color="auto"/>
              <w:right w:val="single" w:sz="4" w:space="0" w:color="auto"/>
            </w:tcBorders>
          </w:tcPr>
          <w:p w14:paraId="2FB0EA7B" w14:textId="72A4FFE6" w:rsidR="006852A4" w:rsidRDefault="00E95B1C" w:rsidP="00811A2F">
            <w:pPr>
              <w:keepNext/>
              <w:keepLines/>
              <w:spacing w:after="0"/>
              <w:jc w:val="center"/>
              <w:rPr>
                <w:rFonts w:ascii="Arial" w:eastAsia="SimSun" w:hAnsi="Arial" w:cs="Arial"/>
                <w:sz w:val="18"/>
              </w:rPr>
            </w:pPr>
            <w:r>
              <w:rPr>
                <w:rFonts w:ascii="Arial" w:eastAsia="SimSun" w:hAnsi="Arial" w:cs="Arial"/>
                <w:sz w:val="18"/>
              </w:rPr>
              <w:t>[</w:t>
            </w:r>
            <w:r w:rsidR="009A6E0B">
              <w:rPr>
                <w:rFonts w:ascii="Arial" w:eastAsia="SimSun" w:hAnsi="Arial" w:cs="Arial"/>
                <w:sz w:val="18"/>
              </w:rPr>
              <w:t>0.5</w:t>
            </w:r>
            <w:r w:rsidR="00650845">
              <w:rPr>
                <w:rFonts w:ascii="Arial" w:eastAsia="SimSun" w:hAnsi="Arial" w:cs="Arial"/>
                <w:sz w:val="18"/>
              </w:rPr>
              <w:t>7</w:t>
            </w:r>
            <w:r>
              <w:rPr>
                <w:rFonts w:ascii="Arial" w:eastAsia="SimSun" w:hAnsi="Arial" w:cs="Arial"/>
                <w:sz w:val="18"/>
              </w:rPr>
              <w:t>, 4</w:t>
            </w:r>
            <w:r w:rsidR="00F60A9E">
              <w:rPr>
                <w:rFonts w:ascii="Arial" w:eastAsia="SimSun" w:hAnsi="Arial" w:cs="Arial"/>
                <w:sz w:val="18"/>
              </w:rPr>
              <w:t>]</w:t>
            </w:r>
          </w:p>
        </w:tc>
        <w:tc>
          <w:tcPr>
            <w:tcW w:w="1226" w:type="dxa"/>
            <w:tcBorders>
              <w:top w:val="single" w:sz="4" w:space="0" w:color="auto"/>
              <w:left w:val="single" w:sz="4" w:space="0" w:color="auto"/>
              <w:bottom w:val="single" w:sz="4" w:space="0" w:color="auto"/>
              <w:right w:val="single" w:sz="4" w:space="0" w:color="auto"/>
            </w:tcBorders>
          </w:tcPr>
          <w:p w14:paraId="71F0D1D7" w14:textId="6A8C9EB1" w:rsidR="006852A4" w:rsidRDefault="006852A4" w:rsidP="00811A2F">
            <w:pPr>
              <w:keepNext/>
              <w:keepLines/>
              <w:spacing w:after="0"/>
              <w:jc w:val="center"/>
              <w:rPr>
                <w:rFonts w:ascii="Arial" w:eastAsia="SimSun" w:hAnsi="Arial" w:cs="Arial"/>
                <w:sz w:val="18"/>
              </w:rPr>
            </w:pPr>
            <w:r>
              <w:rPr>
                <w:rFonts w:ascii="Arial" w:eastAsia="SimSun" w:hAnsi="Arial" w:cs="Arial"/>
                <w:sz w:val="18"/>
              </w:rPr>
              <w:t>70</w:t>
            </w:r>
          </w:p>
        </w:tc>
        <w:tc>
          <w:tcPr>
            <w:tcW w:w="974" w:type="dxa"/>
            <w:tcBorders>
              <w:top w:val="single" w:sz="4" w:space="0" w:color="auto"/>
              <w:left w:val="single" w:sz="4" w:space="0" w:color="auto"/>
              <w:bottom w:val="single" w:sz="4" w:space="0" w:color="auto"/>
              <w:right w:val="single" w:sz="4" w:space="0" w:color="auto"/>
            </w:tcBorders>
          </w:tcPr>
          <w:p w14:paraId="3EAF1A98" w14:textId="3B2EE8E6" w:rsidR="006852A4" w:rsidRDefault="00B871F7" w:rsidP="00811A2F">
            <w:pPr>
              <w:keepNext/>
              <w:keepLines/>
              <w:spacing w:after="0"/>
              <w:jc w:val="center"/>
              <w:rPr>
                <w:rFonts w:ascii="Arial" w:eastAsia="SimSun" w:hAnsi="Arial" w:cs="Arial"/>
                <w:sz w:val="18"/>
                <w:lang w:eastAsia="zh-CN"/>
              </w:rPr>
            </w:pPr>
            <w:r w:rsidRPr="00B871F7">
              <w:rPr>
                <w:rFonts w:ascii="Arial" w:eastAsia="SimSun" w:hAnsi="Arial" w:cs="Arial"/>
                <w:sz w:val="18"/>
                <w:lang w:eastAsia="zh-CN"/>
              </w:rPr>
              <w:t>(12.6, 11.3)</w:t>
            </w:r>
          </w:p>
        </w:tc>
      </w:tr>
      <w:tr w:rsidR="00C36543" w14:paraId="6A2DE64B" w14:textId="77777777" w:rsidTr="006852A4">
        <w:trPr>
          <w:trHeight w:val="107"/>
          <w:jc w:val="center"/>
        </w:trPr>
        <w:tc>
          <w:tcPr>
            <w:tcW w:w="1142" w:type="dxa"/>
            <w:tcBorders>
              <w:top w:val="single" w:sz="4" w:space="0" w:color="auto"/>
              <w:left w:val="single" w:sz="4" w:space="0" w:color="auto"/>
              <w:bottom w:val="single" w:sz="4" w:space="0" w:color="auto"/>
              <w:right w:val="single" w:sz="4" w:space="0" w:color="auto"/>
            </w:tcBorders>
          </w:tcPr>
          <w:p w14:paraId="66049ED0" w14:textId="653AF59A" w:rsidR="00C36543" w:rsidRDefault="00C36543" w:rsidP="00C36543">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5A4D9177" w14:textId="21ECF6E1"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6CD25E64" w14:textId="1AC7D8BA"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5D7C0C33" w14:textId="7FD219E1"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(19,11)</w:t>
            </w:r>
          </w:p>
        </w:tc>
        <w:tc>
          <w:tcPr>
            <w:tcW w:w="721" w:type="dxa"/>
            <w:tcBorders>
              <w:top w:val="single" w:sz="4" w:space="0" w:color="auto"/>
              <w:left w:val="single" w:sz="4" w:space="0" w:color="auto"/>
              <w:bottom w:val="single" w:sz="4" w:space="0" w:color="auto"/>
              <w:right w:val="single" w:sz="4" w:space="0" w:color="auto"/>
            </w:tcBorders>
          </w:tcPr>
          <w:p w14:paraId="7AECF3B0" w14:textId="3A37C36D" w:rsidR="00C36543" w:rsidRDefault="00C36543" w:rsidP="00C36543">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69" w:type="dxa"/>
            <w:tcBorders>
              <w:top w:val="single" w:sz="4" w:space="0" w:color="auto"/>
              <w:left w:val="single" w:sz="4" w:space="0" w:color="auto"/>
              <w:bottom w:val="single" w:sz="4" w:space="0" w:color="auto"/>
              <w:right w:val="single" w:sz="4" w:space="0" w:color="auto"/>
            </w:tcBorders>
          </w:tcPr>
          <w:p w14:paraId="6F4DAE1B" w14:textId="0850FBA7"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090" w:type="dxa"/>
            <w:tcBorders>
              <w:top w:val="single" w:sz="4" w:space="0" w:color="auto"/>
              <w:left w:val="single" w:sz="4" w:space="0" w:color="auto"/>
              <w:bottom w:val="single" w:sz="4" w:space="0" w:color="auto"/>
              <w:right w:val="single" w:sz="4" w:space="0" w:color="auto"/>
            </w:tcBorders>
          </w:tcPr>
          <w:p w14:paraId="121D35BA" w14:textId="7C8BE4DA" w:rsidR="00C36543" w:rsidRDefault="00F60A9E" w:rsidP="00C36543">
            <w:pPr>
              <w:keepNext/>
              <w:keepLines/>
              <w:spacing w:after="0"/>
              <w:jc w:val="center"/>
              <w:rPr>
                <w:rFonts w:ascii="Arial" w:eastAsia="SimSun" w:hAnsi="Arial" w:cs="Arial"/>
                <w:sz w:val="18"/>
              </w:rPr>
            </w:pPr>
            <w:r>
              <w:rPr>
                <w:rFonts w:ascii="Arial" w:eastAsia="SimSun" w:hAnsi="Arial" w:cs="Arial"/>
                <w:sz w:val="18"/>
              </w:rPr>
              <w:t>[</w:t>
            </w:r>
            <w:r w:rsidR="009A6E0B">
              <w:rPr>
                <w:rFonts w:ascii="Arial" w:eastAsia="SimSun" w:hAnsi="Arial" w:cs="Arial"/>
                <w:sz w:val="18"/>
              </w:rPr>
              <w:t>1.2</w:t>
            </w:r>
            <w:r w:rsidR="00650845">
              <w:rPr>
                <w:rFonts w:ascii="Arial" w:eastAsia="SimSun" w:hAnsi="Arial" w:cs="Arial"/>
                <w:sz w:val="18"/>
              </w:rPr>
              <w:t>, 8.8]</w:t>
            </w:r>
          </w:p>
        </w:tc>
        <w:tc>
          <w:tcPr>
            <w:tcW w:w="1226" w:type="dxa"/>
            <w:tcBorders>
              <w:top w:val="single" w:sz="4" w:space="0" w:color="auto"/>
              <w:left w:val="single" w:sz="4" w:space="0" w:color="auto"/>
              <w:bottom w:val="single" w:sz="4" w:space="0" w:color="auto"/>
              <w:right w:val="single" w:sz="4" w:space="0" w:color="auto"/>
            </w:tcBorders>
          </w:tcPr>
          <w:p w14:paraId="05A2D40D" w14:textId="25D2DAFC" w:rsidR="00C36543" w:rsidRDefault="00C36543" w:rsidP="00C36543">
            <w:pPr>
              <w:keepNext/>
              <w:keepLines/>
              <w:spacing w:after="0"/>
              <w:jc w:val="center"/>
              <w:rPr>
                <w:rFonts w:ascii="Arial" w:eastAsia="SimSun" w:hAnsi="Arial" w:cs="Arial"/>
                <w:sz w:val="18"/>
              </w:rPr>
            </w:pPr>
            <w:r>
              <w:rPr>
                <w:rFonts w:ascii="Arial" w:eastAsia="SimSun" w:hAnsi="Arial" w:cs="Arial"/>
                <w:sz w:val="18"/>
              </w:rPr>
              <w:t>70</w:t>
            </w:r>
          </w:p>
        </w:tc>
        <w:tc>
          <w:tcPr>
            <w:tcW w:w="974" w:type="dxa"/>
            <w:tcBorders>
              <w:top w:val="single" w:sz="4" w:space="0" w:color="auto"/>
              <w:left w:val="single" w:sz="4" w:space="0" w:color="auto"/>
              <w:bottom w:val="single" w:sz="4" w:space="0" w:color="auto"/>
              <w:right w:val="single" w:sz="4" w:space="0" w:color="auto"/>
            </w:tcBorders>
          </w:tcPr>
          <w:p w14:paraId="52ADA208" w14:textId="25E2A1A9" w:rsidR="00C36543" w:rsidRDefault="00156673" w:rsidP="00C36543">
            <w:pPr>
              <w:keepNext/>
              <w:keepLines/>
              <w:spacing w:after="0"/>
              <w:jc w:val="center"/>
              <w:rPr>
                <w:rFonts w:ascii="Arial" w:eastAsia="SimSun" w:hAnsi="Arial" w:cs="Arial"/>
                <w:sz w:val="18"/>
                <w:lang w:eastAsia="zh-CN"/>
              </w:rPr>
            </w:pPr>
            <w:r w:rsidRPr="00156673">
              <w:rPr>
                <w:rFonts w:ascii="Arial" w:eastAsia="SimSun" w:hAnsi="Arial" w:cs="Arial"/>
                <w:sz w:val="18"/>
                <w:lang w:eastAsia="zh-CN"/>
              </w:rPr>
              <w:t>(12.7, 14.1)</w:t>
            </w:r>
          </w:p>
        </w:tc>
      </w:tr>
      <w:tr w:rsidR="00C36543" w14:paraId="65C792E0" w14:textId="77777777" w:rsidTr="006852A4">
        <w:trPr>
          <w:trHeight w:val="107"/>
          <w:jc w:val="center"/>
        </w:trPr>
        <w:tc>
          <w:tcPr>
            <w:tcW w:w="1142" w:type="dxa"/>
            <w:tcBorders>
              <w:top w:val="single" w:sz="4" w:space="0" w:color="auto"/>
              <w:left w:val="single" w:sz="4" w:space="0" w:color="auto"/>
              <w:bottom w:val="single" w:sz="4" w:space="0" w:color="auto"/>
              <w:right w:val="single" w:sz="4" w:space="0" w:color="auto"/>
            </w:tcBorders>
          </w:tcPr>
          <w:p w14:paraId="7DE8BFD5" w14:textId="002CBE98" w:rsidR="00C36543" w:rsidRDefault="00C36543" w:rsidP="00C36543">
            <w:pPr>
              <w:keepNext/>
              <w:keepLines/>
              <w:spacing w:after="0"/>
              <w:jc w:val="center"/>
              <w:rPr>
                <w:rFonts w:ascii="Arial" w:eastAsia="SimSun" w:hAnsi="Arial" w:cs="Arial"/>
                <w:sz w:val="18"/>
              </w:rPr>
            </w:pPr>
            <w:r>
              <w:rPr>
                <w:rFonts w:ascii="Arial" w:eastAsia="SimSun" w:hAnsi="Arial" w:cs="Arial"/>
                <w:sz w:val="18"/>
              </w:rPr>
              <w:t>200</w:t>
            </w:r>
          </w:p>
        </w:tc>
        <w:tc>
          <w:tcPr>
            <w:tcW w:w="1117" w:type="dxa"/>
            <w:tcBorders>
              <w:top w:val="single" w:sz="4" w:space="0" w:color="auto"/>
              <w:left w:val="single" w:sz="4" w:space="0" w:color="auto"/>
              <w:bottom w:val="single" w:sz="4" w:space="0" w:color="auto"/>
              <w:right w:val="single" w:sz="4" w:space="0" w:color="auto"/>
            </w:tcBorders>
          </w:tcPr>
          <w:p w14:paraId="6514407E" w14:textId="4F987B00"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120</w:t>
            </w:r>
          </w:p>
        </w:tc>
        <w:tc>
          <w:tcPr>
            <w:tcW w:w="1127" w:type="dxa"/>
            <w:tcBorders>
              <w:top w:val="single" w:sz="4" w:space="0" w:color="auto"/>
              <w:left w:val="single" w:sz="4" w:space="0" w:color="auto"/>
              <w:bottom w:val="single" w:sz="4" w:space="0" w:color="auto"/>
              <w:right w:val="single" w:sz="4" w:space="0" w:color="auto"/>
            </w:tcBorders>
          </w:tcPr>
          <w:p w14:paraId="54FB1430" w14:textId="27B3882B"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851" w:type="dxa"/>
            <w:tcBorders>
              <w:top w:val="single" w:sz="4" w:space="0" w:color="auto"/>
              <w:left w:val="single" w:sz="4" w:space="0" w:color="auto"/>
              <w:bottom w:val="single" w:sz="4" w:space="0" w:color="auto"/>
              <w:right w:val="single" w:sz="4" w:space="0" w:color="auto"/>
            </w:tcBorders>
          </w:tcPr>
          <w:p w14:paraId="3F425D4A" w14:textId="2D7BA154"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(19,13)</w:t>
            </w:r>
          </w:p>
        </w:tc>
        <w:tc>
          <w:tcPr>
            <w:tcW w:w="721" w:type="dxa"/>
            <w:tcBorders>
              <w:top w:val="single" w:sz="4" w:space="0" w:color="auto"/>
              <w:left w:val="single" w:sz="4" w:space="0" w:color="auto"/>
              <w:bottom w:val="single" w:sz="4" w:space="0" w:color="auto"/>
              <w:right w:val="single" w:sz="4" w:space="0" w:color="auto"/>
            </w:tcBorders>
          </w:tcPr>
          <w:p w14:paraId="7001B047" w14:textId="7AE8E6D5" w:rsidR="00C36543" w:rsidRDefault="00C36543" w:rsidP="00C36543">
            <w:pPr>
              <w:keepNext/>
              <w:keepLines/>
              <w:spacing w:after="0"/>
              <w:jc w:val="center"/>
              <w:rPr>
                <w:rFonts w:ascii="Arial" w:eastAsia="Calibri" w:hAnsi="Arial" w:cs="Arial"/>
                <w:sz w:val="18"/>
                <w:szCs w:val="18"/>
              </w:rPr>
            </w:pPr>
            <w:r>
              <w:rPr>
                <w:rFonts w:ascii="Arial" w:eastAsia="Calibri" w:hAnsi="Arial" w:cs="Arial"/>
                <w:sz w:val="18"/>
                <w:szCs w:val="18"/>
              </w:rPr>
              <w:t>2</w:t>
            </w:r>
          </w:p>
        </w:tc>
        <w:tc>
          <w:tcPr>
            <w:tcW w:w="1369" w:type="dxa"/>
            <w:tcBorders>
              <w:top w:val="single" w:sz="4" w:space="0" w:color="auto"/>
              <w:left w:val="single" w:sz="4" w:space="0" w:color="auto"/>
              <w:bottom w:val="single" w:sz="4" w:space="0" w:color="auto"/>
              <w:right w:val="single" w:sz="4" w:space="0" w:color="auto"/>
            </w:tcBorders>
          </w:tcPr>
          <w:p w14:paraId="0BD4902D" w14:textId="53EC78FB" w:rsidR="00C36543" w:rsidRDefault="00C36543" w:rsidP="00C36543">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x2 Low</w:t>
            </w:r>
          </w:p>
        </w:tc>
        <w:tc>
          <w:tcPr>
            <w:tcW w:w="1090" w:type="dxa"/>
            <w:tcBorders>
              <w:top w:val="single" w:sz="4" w:space="0" w:color="auto"/>
              <w:left w:val="single" w:sz="4" w:space="0" w:color="auto"/>
              <w:bottom w:val="single" w:sz="4" w:space="0" w:color="auto"/>
              <w:right w:val="single" w:sz="4" w:space="0" w:color="auto"/>
            </w:tcBorders>
          </w:tcPr>
          <w:p w14:paraId="74ABD5E7" w14:textId="5E0B86E5" w:rsidR="00C36543" w:rsidRDefault="00650845" w:rsidP="00C36543">
            <w:pPr>
              <w:keepNext/>
              <w:keepLines/>
              <w:spacing w:after="0"/>
              <w:jc w:val="center"/>
              <w:rPr>
                <w:rFonts w:ascii="Arial" w:eastAsia="SimSun" w:hAnsi="Arial" w:cs="Arial"/>
                <w:sz w:val="18"/>
              </w:rPr>
            </w:pPr>
            <w:r>
              <w:rPr>
                <w:rFonts w:ascii="Arial" w:eastAsia="SimSun" w:hAnsi="Arial" w:cs="Arial"/>
                <w:sz w:val="18"/>
              </w:rPr>
              <w:t>[</w:t>
            </w:r>
            <w:r w:rsidR="009A6E0B" w:rsidRPr="009A6E0B">
              <w:rPr>
                <w:rFonts w:ascii="Arial" w:eastAsia="SimSun" w:hAnsi="Arial" w:cs="Arial"/>
                <w:sz w:val="18"/>
              </w:rPr>
              <w:t>1.2</w:t>
            </w:r>
            <w:r>
              <w:rPr>
                <w:rFonts w:ascii="Arial" w:eastAsia="SimSun" w:hAnsi="Arial" w:cs="Arial"/>
                <w:sz w:val="18"/>
              </w:rPr>
              <w:t>, 8.8]</w:t>
            </w:r>
          </w:p>
        </w:tc>
        <w:tc>
          <w:tcPr>
            <w:tcW w:w="1226" w:type="dxa"/>
            <w:tcBorders>
              <w:top w:val="single" w:sz="4" w:space="0" w:color="auto"/>
              <w:left w:val="single" w:sz="4" w:space="0" w:color="auto"/>
              <w:bottom w:val="single" w:sz="4" w:space="0" w:color="auto"/>
              <w:right w:val="single" w:sz="4" w:space="0" w:color="auto"/>
            </w:tcBorders>
          </w:tcPr>
          <w:p w14:paraId="7F39EAA9" w14:textId="31EA1BE9" w:rsidR="00C36543" w:rsidRDefault="00C36543" w:rsidP="00C36543">
            <w:pPr>
              <w:keepNext/>
              <w:keepLines/>
              <w:spacing w:after="0"/>
              <w:jc w:val="center"/>
              <w:rPr>
                <w:rFonts w:ascii="Arial" w:eastAsia="SimSun" w:hAnsi="Arial" w:cs="Arial"/>
                <w:sz w:val="18"/>
              </w:rPr>
            </w:pPr>
            <w:r>
              <w:rPr>
                <w:rFonts w:ascii="Arial" w:eastAsia="SimSun" w:hAnsi="Arial" w:cs="Arial"/>
                <w:sz w:val="18"/>
              </w:rPr>
              <w:t>70</w:t>
            </w:r>
          </w:p>
        </w:tc>
        <w:tc>
          <w:tcPr>
            <w:tcW w:w="974" w:type="dxa"/>
            <w:tcBorders>
              <w:top w:val="single" w:sz="4" w:space="0" w:color="auto"/>
              <w:left w:val="single" w:sz="4" w:space="0" w:color="auto"/>
              <w:bottom w:val="single" w:sz="4" w:space="0" w:color="auto"/>
              <w:right w:val="single" w:sz="4" w:space="0" w:color="auto"/>
            </w:tcBorders>
          </w:tcPr>
          <w:p w14:paraId="6BEC5D63" w14:textId="06843139" w:rsidR="00C36543" w:rsidRDefault="007F3822" w:rsidP="00C36543">
            <w:pPr>
              <w:keepNext/>
              <w:keepLines/>
              <w:spacing w:after="0"/>
              <w:jc w:val="center"/>
              <w:rPr>
                <w:rFonts w:ascii="Arial" w:eastAsia="SimSun" w:hAnsi="Arial" w:cs="Arial"/>
                <w:sz w:val="18"/>
                <w:lang w:eastAsia="zh-CN"/>
              </w:rPr>
            </w:pPr>
            <w:r w:rsidRPr="007F3822">
              <w:rPr>
                <w:rFonts w:ascii="Arial" w:eastAsia="SimSun" w:hAnsi="Arial" w:cs="Arial"/>
                <w:sz w:val="18"/>
                <w:lang w:eastAsia="zh-CN"/>
              </w:rPr>
              <w:t>(12.7, 16.2)</w:t>
            </w:r>
          </w:p>
        </w:tc>
      </w:tr>
    </w:tbl>
    <w:p w14:paraId="55C19EFB" w14:textId="77777777" w:rsidR="00A25516" w:rsidRDefault="00A25516" w:rsidP="0003311A"/>
    <w:p w14:paraId="66210313" w14:textId="4C1FFBDC" w:rsidR="0017779A" w:rsidRPr="0003311A" w:rsidRDefault="00EB51BC" w:rsidP="0003311A">
      <w:r>
        <w:t xml:space="preserve">More on our observations and proposals </w:t>
      </w:r>
      <w:r w:rsidR="00214723">
        <w:t xml:space="preserve">on HST FR2 multi-RX </w:t>
      </w:r>
      <w:r>
        <w:t xml:space="preserve">can be found in </w:t>
      </w:r>
      <w:r w:rsidR="00A25516">
        <w:fldChar w:fldCharType="begin"/>
      </w:r>
      <w:r w:rsidR="00A25516">
        <w:instrText xml:space="preserve"> REF _Ref142565520 \r \h </w:instrText>
      </w:r>
      <w:r w:rsidR="00A25516">
        <w:fldChar w:fldCharType="separate"/>
      </w:r>
      <w:r w:rsidR="00A25516">
        <w:t>[3]</w:t>
      </w:r>
      <w:r w:rsidR="00A25516">
        <w:fldChar w:fldCharType="end"/>
      </w:r>
      <w:r w:rsidR="00A25516">
        <w:t>.</w:t>
      </w:r>
    </w:p>
    <w:p w14:paraId="7AAE0351" w14:textId="77777777" w:rsidR="00DA5EE8" w:rsidRDefault="00DA5EE8"/>
    <w:p w14:paraId="400BA9E7" w14:textId="77777777" w:rsidR="00CD7492" w:rsidRPr="008C39F7" w:rsidRDefault="00CD7492" w:rsidP="00A37002">
      <w:pPr>
        <w:pStyle w:val="RAN4H1"/>
      </w:pPr>
      <w:r w:rsidRPr="008C39F7">
        <w:t>Conclusion</w:t>
      </w:r>
      <w:bookmarkEnd w:id="5"/>
    </w:p>
    <w:p w14:paraId="49F016E6" w14:textId="5B31A4D5" w:rsidR="00847264" w:rsidRPr="008C39F7" w:rsidRDefault="00DA5EE8" w:rsidP="008C39F7">
      <w:bookmarkStart w:id="9" w:name="_Toc116995849"/>
      <w:r>
        <w:t>In this paper</w:t>
      </w:r>
      <w:r w:rsidR="00747802">
        <w:t>,</w:t>
      </w:r>
      <w:r>
        <w:t xml:space="preserve"> we provide simulation results with the agreed simulation assumptions and parameters</w:t>
      </w:r>
      <w:r w:rsidRPr="008C39F7">
        <w:t xml:space="preserve"> </w:t>
      </w:r>
      <w:r>
        <w:t>in</w:t>
      </w:r>
      <w:r w:rsidR="00747802">
        <w:t xml:space="preserve"> </w:t>
      </w:r>
      <w:r w:rsidR="00747802">
        <w:fldChar w:fldCharType="begin"/>
      </w:r>
      <w:r w:rsidR="00747802">
        <w:instrText xml:space="preserve"> REF _Ref146022679 \r \h </w:instrText>
      </w:r>
      <w:r w:rsidR="00747802">
        <w:fldChar w:fldCharType="separate"/>
      </w:r>
      <w:r w:rsidR="00FA6B53">
        <w:t>[4]</w:t>
      </w:r>
      <w:r w:rsidR="00747802">
        <w:fldChar w:fldCharType="end"/>
      </w:r>
      <w:r>
        <w:t xml:space="preserve">. </w:t>
      </w:r>
      <w:r w:rsidR="00A4494C">
        <w:t>Our simulation is considering only the case of independent FFT. More on</w:t>
      </w:r>
      <w:r w:rsidR="000C1ABC">
        <w:t xml:space="preserve"> </w:t>
      </w:r>
      <w:r>
        <w:t>our observations and proposals</w:t>
      </w:r>
      <w:r w:rsidR="0070369F">
        <w:t xml:space="preserve"> </w:t>
      </w:r>
      <w:r w:rsidR="00860CB2">
        <w:t xml:space="preserve">related to HST FR2 with multi-RX can be found </w:t>
      </w:r>
      <w:r w:rsidR="00DB0885">
        <w:t xml:space="preserve">in </w:t>
      </w:r>
      <w:r>
        <w:fldChar w:fldCharType="begin"/>
      </w:r>
      <w:r>
        <w:instrText xml:space="preserve"> REF _Ref142565520 \r \h </w:instrText>
      </w:r>
      <w:r>
        <w:fldChar w:fldCharType="separate"/>
      </w:r>
      <w:r w:rsidR="00FA6B53">
        <w:t>[3]</w:t>
      </w:r>
      <w:r>
        <w:fldChar w:fldCharType="end"/>
      </w:r>
      <w:r>
        <w:t xml:space="preserve">. </w:t>
      </w:r>
    </w:p>
    <w:p w14:paraId="1AAB4668" w14:textId="77777777" w:rsidR="003B659E" w:rsidRPr="008C39F7" w:rsidRDefault="003B659E" w:rsidP="0060543D">
      <w:pPr>
        <w:pStyle w:val="RAN4H1"/>
        <w:numPr>
          <w:ilvl w:val="0"/>
          <w:numId w:val="0"/>
        </w:numPr>
        <w:ind w:left="360" w:hanging="360"/>
      </w:pPr>
      <w:bookmarkStart w:id="10" w:name="_Hlk142687168"/>
      <w:r w:rsidRPr="008C39F7">
        <w:lastRenderedPageBreak/>
        <w:t>References</w:t>
      </w:r>
      <w:bookmarkEnd w:id="9"/>
    </w:p>
    <w:p w14:paraId="7A8C6C5B" w14:textId="7C3800FA" w:rsidR="00FA4B31" w:rsidRDefault="00A63752" w:rsidP="00FA4B31">
      <w:pPr>
        <w:pStyle w:val="ListParagraph"/>
        <w:numPr>
          <w:ilvl w:val="0"/>
          <w:numId w:val="21"/>
        </w:numPr>
      </w:pPr>
      <w:bookmarkStart w:id="11" w:name="_Ref114500673"/>
      <w:bookmarkStart w:id="12" w:name="_Hlk146096627"/>
      <w:bookmarkStart w:id="13" w:name="_Ref142560779"/>
      <w:bookmarkStart w:id="14" w:name="_Ref149645593"/>
      <w:bookmarkEnd w:id="10"/>
      <w:bookmarkEnd w:id="11"/>
      <w:r w:rsidRPr="00A63752">
        <w:t>R4-2317007</w:t>
      </w:r>
      <w:r w:rsidR="00FA4B31" w:rsidRPr="00FA4B31">
        <w:t>, WF for FR2 HST demodulation requirements, Samsung, RAN4#108</w:t>
      </w:r>
      <w:r w:rsidR="009C5423">
        <w:t>bis</w:t>
      </w:r>
      <w:r w:rsidR="00FA4B31" w:rsidRPr="00FA4B31">
        <w:t xml:space="preserve">, </w:t>
      </w:r>
      <w:r>
        <w:t>Xiamen</w:t>
      </w:r>
      <w:r w:rsidR="00FA4B31" w:rsidRPr="00FA4B31">
        <w:t xml:space="preserve">, </w:t>
      </w:r>
      <w:r>
        <w:t>China</w:t>
      </w:r>
      <w:r w:rsidR="00FA4B31" w:rsidRPr="00FA4B31">
        <w:t xml:space="preserve">, </w:t>
      </w:r>
      <w:r>
        <w:t>October</w:t>
      </w:r>
      <w:r w:rsidR="00FA4B31" w:rsidRPr="00FA4B31">
        <w:t xml:space="preserve"> </w:t>
      </w:r>
      <w:r>
        <w:t>09</w:t>
      </w:r>
      <w:r w:rsidR="00FA4B31" w:rsidRPr="00FA4B31">
        <w:t xml:space="preserve"> - </w:t>
      </w:r>
      <w:r>
        <w:t>13</w:t>
      </w:r>
      <w:r w:rsidR="00FA4B31" w:rsidRPr="00FA4B31">
        <w:t>, 2023.</w:t>
      </w:r>
      <w:bookmarkEnd w:id="14"/>
      <w:r w:rsidR="00FA4B31" w:rsidRPr="00FA4B31">
        <w:t xml:space="preserve"> </w:t>
      </w:r>
    </w:p>
    <w:p w14:paraId="01EC40EA" w14:textId="3FA365FD" w:rsidR="00DA5EE8" w:rsidRDefault="00DA5EE8" w:rsidP="00DA5EE8">
      <w:pPr>
        <w:pStyle w:val="ListParagraph"/>
        <w:numPr>
          <w:ilvl w:val="0"/>
          <w:numId w:val="21"/>
        </w:numPr>
        <w:ind w:right="-22"/>
      </w:pPr>
      <w:bookmarkStart w:id="15" w:name="_Ref149644371"/>
      <w:r w:rsidRPr="00A43452">
        <w:t>R4-23</w:t>
      </w:r>
      <w:r w:rsidR="00F75CB7">
        <w:t>13919</w:t>
      </w:r>
      <w:r w:rsidRPr="00A43452">
        <w:t>, WF for FR2 HST demodulation requirements, Samsung, RAN4#10</w:t>
      </w:r>
      <w:r w:rsidR="00F75CB7">
        <w:t>8</w:t>
      </w:r>
      <w:r w:rsidRPr="00A43452">
        <w:t xml:space="preserve">, </w:t>
      </w:r>
      <w:r w:rsidR="00F75CB7">
        <w:t>Toulouse</w:t>
      </w:r>
      <w:r w:rsidRPr="00A43452">
        <w:t xml:space="preserve">, </w:t>
      </w:r>
      <w:r w:rsidR="00F75CB7">
        <w:t>France</w:t>
      </w:r>
      <w:r w:rsidRPr="00A43452">
        <w:t xml:space="preserve">, </w:t>
      </w:r>
      <w:r w:rsidR="00F75CB7">
        <w:t>August</w:t>
      </w:r>
      <w:r w:rsidRPr="00A43452">
        <w:t xml:space="preserve"> 2</w:t>
      </w:r>
      <w:r w:rsidR="00F75CB7">
        <w:t>1</w:t>
      </w:r>
      <w:r w:rsidRPr="00A43452">
        <w:t xml:space="preserve"> - 2</w:t>
      </w:r>
      <w:r w:rsidR="00F75CB7">
        <w:t>5</w:t>
      </w:r>
      <w:r w:rsidRPr="00A43452">
        <w:t>, 2023</w:t>
      </w:r>
      <w:bookmarkEnd w:id="12"/>
      <w:r w:rsidRPr="00A43452">
        <w:t>.</w:t>
      </w:r>
      <w:bookmarkEnd w:id="13"/>
      <w:bookmarkEnd w:id="15"/>
      <w:r w:rsidRPr="00A43452">
        <w:t xml:space="preserve"> </w:t>
      </w:r>
    </w:p>
    <w:p w14:paraId="5F82F9D8" w14:textId="2FE3D5AD" w:rsidR="00DA5EE8" w:rsidRDefault="00DA5EE8" w:rsidP="00DA5EE8">
      <w:pPr>
        <w:pStyle w:val="ListParagraph"/>
        <w:numPr>
          <w:ilvl w:val="0"/>
          <w:numId w:val="21"/>
        </w:numPr>
      </w:pPr>
      <w:bookmarkStart w:id="16" w:name="_Ref142565520"/>
      <w:r w:rsidRPr="00EF5004">
        <w:t>R4-</w:t>
      </w:r>
      <w:r w:rsidR="00FE0673" w:rsidRPr="00FE0673">
        <w:t>2320581</w:t>
      </w:r>
      <w:r w:rsidRPr="00903306">
        <w:t xml:space="preserve">, HST FR2 Enhanced: UE Demodulation PDSCH Requirements with </w:t>
      </w:r>
      <w:r w:rsidRPr="00581FFB">
        <w:t>Multi-Rx Chain DL Reception</w:t>
      </w:r>
      <w:r w:rsidRPr="00903306">
        <w:t>, Nokia, Nokia Shanghai Bell, RAN4 #10</w:t>
      </w:r>
      <w:r w:rsidR="0098672B">
        <w:t>9</w:t>
      </w:r>
      <w:r w:rsidRPr="00903306">
        <w:t xml:space="preserve">, </w:t>
      </w:r>
      <w:r w:rsidR="00A63752">
        <w:t>Chicago</w:t>
      </w:r>
      <w:r w:rsidRPr="00903306">
        <w:t xml:space="preserve">, </w:t>
      </w:r>
      <w:r w:rsidR="00A63752">
        <w:t>USA</w:t>
      </w:r>
      <w:r w:rsidRPr="00903306">
        <w:t xml:space="preserve">, </w:t>
      </w:r>
      <w:r w:rsidR="00A63752">
        <w:t>November</w:t>
      </w:r>
      <w:r w:rsidRPr="00903306">
        <w:t xml:space="preserve"> </w:t>
      </w:r>
      <w:r w:rsidR="001959C8">
        <w:t>13</w:t>
      </w:r>
      <w:r w:rsidR="00A63752">
        <w:t>-17</w:t>
      </w:r>
      <w:r w:rsidRPr="00903306">
        <w:t>, 2023.</w:t>
      </w:r>
      <w:bookmarkEnd w:id="16"/>
      <w:r w:rsidRPr="00903306">
        <w:t xml:space="preserve"> </w:t>
      </w:r>
    </w:p>
    <w:p w14:paraId="0DAAE8BA" w14:textId="77777777" w:rsidR="00A016EF" w:rsidRDefault="00A016EF" w:rsidP="00A016EF">
      <w:pPr>
        <w:pStyle w:val="ListParagraph"/>
        <w:numPr>
          <w:ilvl w:val="0"/>
          <w:numId w:val="21"/>
        </w:numPr>
        <w:ind w:right="-22"/>
      </w:pPr>
      <w:bookmarkStart w:id="17" w:name="_Ref146022679"/>
      <w:r>
        <w:t>R4-</w:t>
      </w:r>
      <w:r w:rsidRPr="00A128CA">
        <w:t>2313920</w:t>
      </w:r>
      <w:r>
        <w:t xml:space="preserve">, </w:t>
      </w:r>
      <w:r w:rsidRPr="000D1403">
        <w:t>Simulation assumption for FR2 HST demodulation</w:t>
      </w:r>
      <w:r>
        <w:t xml:space="preserve">, Samsung, </w:t>
      </w:r>
      <w:r w:rsidRPr="00A128CA">
        <w:t>RAN4 #108, Toulouse, France, August 21 – 25, 2023.</w:t>
      </w:r>
      <w:bookmarkEnd w:id="17"/>
    </w:p>
    <w:p w14:paraId="12CC87F0" w14:textId="77777777" w:rsidR="00A016EF" w:rsidRDefault="00A016EF" w:rsidP="00A016EF">
      <w:pPr>
        <w:pStyle w:val="ListParagraph"/>
      </w:pPr>
    </w:p>
    <w:p w14:paraId="04E6B69B" w14:textId="34321F6C" w:rsidR="00356C90" w:rsidRDefault="00356C90" w:rsidP="00DA5EE8">
      <w:pPr>
        <w:ind w:right="-22"/>
      </w:pPr>
    </w:p>
    <w:p w14:paraId="59FFD12A" w14:textId="1E03785D" w:rsidR="00DA5EE8" w:rsidRDefault="00DA5EE8" w:rsidP="00DA5EE8">
      <w:pPr>
        <w:pStyle w:val="RAN4H1"/>
        <w:numPr>
          <w:ilvl w:val="0"/>
          <w:numId w:val="0"/>
        </w:numPr>
        <w:ind w:left="360" w:hanging="360"/>
      </w:pPr>
      <w:r>
        <w:t>Appendix</w:t>
      </w:r>
    </w:p>
    <w:p w14:paraId="7925E32A" w14:textId="3DA6EE5C" w:rsidR="00DA5EE8" w:rsidRPr="00DA5EE8" w:rsidRDefault="00DA5EE8" w:rsidP="00DA5EE8">
      <w:pPr>
        <w:keepNext/>
        <w:spacing w:after="0" w:line="240" w:lineRule="auto"/>
        <w:jc w:val="center"/>
        <w:rPr>
          <w:rFonts w:ascii="Arial" w:hAnsi="Arial"/>
          <w:i/>
          <w:iCs/>
          <w:sz w:val="18"/>
          <w:szCs w:val="18"/>
        </w:rPr>
      </w:pPr>
      <w:r w:rsidRPr="00DA5EE8">
        <w:rPr>
          <w:rFonts w:ascii="Arial" w:hAnsi="Arial"/>
          <w:i/>
          <w:iCs/>
          <w:sz w:val="18"/>
          <w:szCs w:val="18"/>
        </w:rPr>
        <w:t xml:space="preserve">Table </w:t>
      </w:r>
      <w:r w:rsidR="001A10B7">
        <w:rPr>
          <w:rFonts w:ascii="Arial" w:hAnsi="Arial"/>
          <w:i/>
          <w:iCs/>
          <w:sz w:val="18"/>
          <w:szCs w:val="18"/>
        </w:rPr>
        <w:t>A</w:t>
      </w:r>
      <w:r w:rsidRPr="00DA5EE8">
        <w:rPr>
          <w:rFonts w:ascii="Arial" w:hAnsi="Arial"/>
          <w:i/>
          <w:iCs/>
          <w:sz w:val="18"/>
          <w:szCs w:val="18"/>
        </w:rPr>
        <w:t xml:space="preserve">. </w:t>
      </w:r>
      <w:r w:rsidR="004B132C" w:rsidRPr="004B132C">
        <w:rPr>
          <w:rFonts w:ascii="Arial" w:hAnsi="Arial"/>
          <w:i/>
          <w:iCs/>
          <w:sz w:val="18"/>
          <w:szCs w:val="18"/>
        </w:rPr>
        <w:t>Simulation assumption for PDSCH demodulation requirements with multi-Rx simultaneous reception</w:t>
      </w:r>
      <w:r w:rsidR="004B132C">
        <w:rPr>
          <w:rFonts w:ascii="Arial" w:hAnsi="Arial"/>
          <w:i/>
          <w:iCs/>
          <w:sz w:val="18"/>
          <w:szCs w:val="18"/>
        </w:rPr>
        <w:t xml:space="preserve"> </w:t>
      </w:r>
      <w:r w:rsidR="004B132C">
        <w:rPr>
          <w:rFonts w:ascii="Arial" w:hAnsi="Arial"/>
          <w:i/>
          <w:iCs/>
          <w:sz w:val="18"/>
          <w:szCs w:val="18"/>
        </w:rPr>
        <w:fldChar w:fldCharType="begin"/>
      </w:r>
      <w:r w:rsidR="004B132C">
        <w:rPr>
          <w:rFonts w:ascii="Arial" w:hAnsi="Arial"/>
          <w:i/>
          <w:iCs/>
          <w:sz w:val="18"/>
          <w:szCs w:val="18"/>
        </w:rPr>
        <w:instrText xml:space="preserve"> REF _Ref146022679 \r \h </w:instrText>
      </w:r>
      <w:r w:rsidR="004B132C">
        <w:rPr>
          <w:rFonts w:ascii="Arial" w:hAnsi="Arial"/>
          <w:i/>
          <w:iCs/>
          <w:sz w:val="18"/>
          <w:szCs w:val="18"/>
        </w:rPr>
      </w:r>
      <w:r w:rsidR="004B132C">
        <w:rPr>
          <w:rFonts w:ascii="Arial" w:hAnsi="Arial"/>
          <w:i/>
          <w:iCs/>
          <w:sz w:val="18"/>
          <w:szCs w:val="18"/>
        </w:rPr>
        <w:fldChar w:fldCharType="separate"/>
      </w:r>
      <w:r w:rsidR="00FA6B53">
        <w:rPr>
          <w:rFonts w:ascii="Arial" w:hAnsi="Arial"/>
          <w:i/>
          <w:iCs/>
          <w:sz w:val="18"/>
          <w:szCs w:val="18"/>
        </w:rPr>
        <w:t>[4]</w:t>
      </w:r>
      <w:r w:rsidR="004B132C">
        <w:rPr>
          <w:rFonts w:ascii="Arial" w:hAnsi="Arial"/>
          <w:i/>
          <w:iCs/>
          <w:sz w:val="18"/>
          <w:szCs w:val="18"/>
        </w:rPr>
        <w:fldChar w:fldCharType="end"/>
      </w:r>
    </w:p>
    <w:p w14:paraId="0B9C9063" w14:textId="77777777" w:rsidR="00DA5EE8" w:rsidRPr="00DA5EE8" w:rsidRDefault="00DA5EE8" w:rsidP="00DA5EE8">
      <w:pPr>
        <w:spacing w:afterLines="50" w:after="120"/>
        <w:rPr>
          <w:szCs w:val="20"/>
          <w:lang w:val="en-GB" w:eastAsia="zh-CN"/>
        </w:rPr>
      </w:pPr>
    </w:p>
    <w:p w14:paraId="105BD399" w14:textId="77777777" w:rsidR="00DA5EE8" w:rsidRPr="00DA5EE8" w:rsidRDefault="00DA5EE8" w:rsidP="00DA5EE8">
      <w:pPr>
        <w:rPr>
          <w:szCs w:val="24"/>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19"/>
        <w:gridCol w:w="2733"/>
        <w:gridCol w:w="802"/>
        <w:gridCol w:w="1675"/>
        <w:gridCol w:w="1675"/>
      </w:tblGrid>
      <w:tr w:rsidR="00A016EF" w:rsidRPr="00A016EF" w14:paraId="051D6CAB" w14:textId="77777777" w:rsidTr="00F53B78">
        <w:trPr>
          <w:trHeight w:val="75"/>
        </w:trPr>
        <w:tc>
          <w:tcPr>
            <w:tcW w:w="5467" w:type="dxa"/>
            <w:gridSpan w:val="3"/>
            <w:vMerge w:val="restart"/>
            <w:shd w:val="clear" w:color="auto" w:fill="auto"/>
            <w:vAlign w:val="center"/>
          </w:tcPr>
          <w:p w14:paraId="206890E4"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Parameter</w:t>
            </w:r>
          </w:p>
        </w:tc>
        <w:tc>
          <w:tcPr>
            <w:tcW w:w="802" w:type="dxa"/>
            <w:vMerge w:val="restart"/>
            <w:shd w:val="clear" w:color="auto" w:fill="auto"/>
            <w:vAlign w:val="center"/>
          </w:tcPr>
          <w:p w14:paraId="668B2DE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3352" w:type="dxa"/>
            <w:gridSpan w:val="2"/>
            <w:shd w:val="clear" w:color="auto" w:fill="auto"/>
          </w:tcPr>
          <w:p w14:paraId="046DD8A9"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64598B0F" w14:textId="77777777" w:rsidTr="00F53B78">
        <w:trPr>
          <w:trHeight w:val="75"/>
        </w:trPr>
        <w:tc>
          <w:tcPr>
            <w:tcW w:w="5467" w:type="dxa"/>
            <w:gridSpan w:val="3"/>
            <w:vMerge/>
            <w:shd w:val="clear" w:color="auto" w:fill="auto"/>
          </w:tcPr>
          <w:p w14:paraId="54DE821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802" w:type="dxa"/>
            <w:vMerge/>
            <w:shd w:val="clear" w:color="auto" w:fill="auto"/>
          </w:tcPr>
          <w:p w14:paraId="77324988"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
        </w:tc>
        <w:tc>
          <w:tcPr>
            <w:tcW w:w="1676" w:type="dxa"/>
            <w:shd w:val="clear" w:color="auto" w:fill="auto"/>
          </w:tcPr>
          <w:p w14:paraId="5F3BCCAF"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roofErr w:type="spellStart"/>
            <w:r w:rsidRPr="00A016EF">
              <w:rPr>
                <w:rFonts w:ascii="Arial" w:eastAsia="SimSun" w:hAnsi="Arial" w:cs="Times New Roman"/>
                <w:b/>
                <w:kern w:val="2"/>
                <w:sz w:val="18"/>
                <w:lang w:val="en-DK"/>
                <w14:ligatures w14:val="standardContextual"/>
              </w:rPr>
              <w:t>TRxP</w:t>
            </w:r>
            <w:proofErr w:type="spellEnd"/>
            <w:r w:rsidRPr="00A016EF">
              <w:rPr>
                <w:rFonts w:ascii="Arial" w:eastAsia="SimSun" w:hAnsi="Arial" w:cs="Times New Roman"/>
                <w:b/>
                <w:kern w:val="2"/>
                <w:sz w:val="18"/>
                <w:lang w:val="en-DK"/>
                <w14:ligatures w14:val="standardContextual"/>
              </w:rPr>
              <w:t xml:space="preserve"> #1(Note 1)</w:t>
            </w:r>
          </w:p>
        </w:tc>
        <w:tc>
          <w:tcPr>
            <w:tcW w:w="1676" w:type="dxa"/>
            <w:shd w:val="clear" w:color="auto" w:fill="auto"/>
          </w:tcPr>
          <w:p w14:paraId="14282D2B"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proofErr w:type="spellStart"/>
            <w:r w:rsidRPr="00A016EF">
              <w:rPr>
                <w:rFonts w:ascii="Arial" w:eastAsia="SimSun" w:hAnsi="Arial" w:cs="Times New Roman"/>
                <w:b/>
                <w:kern w:val="2"/>
                <w:sz w:val="18"/>
                <w:lang w:val="en-DK"/>
                <w14:ligatures w14:val="standardContextual"/>
              </w:rPr>
              <w:t>TRxP</w:t>
            </w:r>
            <w:proofErr w:type="spellEnd"/>
            <w:r w:rsidRPr="00A016EF">
              <w:rPr>
                <w:rFonts w:ascii="Arial" w:eastAsia="SimSun" w:hAnsi="Arial" w:cs="Times New Roman"/>
                <w:b/>
                <w:kern w:val="2"/>
                <w:sz w:val="18"/>
                <w:lang w:val="en-DK"/>
                <w14:ligatures w14:val="standardContextual"/>
              </w:rPr>
              <w:t xml:space="preserve"> #2(Note 1)</w:t>
            </w:r>
          </w:p>
        </w:tc>
      </w:tr>
      <w:tr w:rsidR="00A016EF" w:rsidRPr="00A016EF" w14:paraId="3171DAF2" w14:textId="77777777" w:rsidTr="00F53B78">
        <w:tc>
          <w:tcPr>
            <w:tcW w:w="5467" w:type="dxa"/>
            <w:gridSpan w:val="3"/>
            <w:shd w:val="clear" w:color="auto" w:fill="auto"/>
            <w:vAlign w:val="center"/>
          </w:tcPr>
          <w:p w14:paraId="5A38A0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Transmit </w:t>
            </w: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of SSB</w:t>
            </w:r>
          </w:p>
        </w:tc>
        <w:tc>
          <w:tcPr>
            <w:tcW w:w="802" w:type="dxa"/>
            <w:shd w:val="clear" w:color="auto" w:fill="auto"/>
            <w:vAlign w:val="center"/>
          </w:tcPr>
          <w:p w14:paraId="496D92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0B9D6D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#1</w:t>
            </w:r>
          </w:p>
        </w:tc>
      </w:tr>
      <w:tr w:rsidR="00A016EF" w:rsidRPr="00A016EF" w14:paraId="3A33444D" w14:textId="77777777" w:rsidTr="00F53B78">
        <w:tc>
          <w:tcPr>
            <w:tcW w:w="2733" w:type="dxa"/>
            <w:gridSpan w:val="2"/>
            <w:vMerge w:val="restart"/>
            <w:shd w:val="clear" w:color="auto" w:fill="auto"/>
            <w:vAlign w:val="center"/>
          </w:tcPr>
          <w:p w14:paraId="77E944F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PDCCH configuration</w:t>
            </w:r>
          </w:p>
        </w:tc>
        <w:tc>
          <w:tcPr>
            <w:tcW w:w="2734" w:type="dxa"/>
            <w:shd w:val="clear" w:color="auto" w:fill="auto"/>
            <w:vAlign w:val="center"/>
          </w:tcPr>
          <w:p w14:paraId="4B0783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w:t>
            </w:r>
          </w:p>
        </w:tc>
        <w:tc>
          <w:tcPr>
            <w:tcW w:w="802" w:type="dxa"/>
            <w:shd w:val="clear" w:color="auto" w:fill="auto"/>
            <w:vAlign w:val="center"/>
          </w:tcPr>
          <w:p w14:paraId="7A4918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613634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7798C10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7AE41DC0" w14:textId="77777777" w:rsidTr="00F53B78">
        <w:tc>
          <w:tcPr>
            <w:tcW w:w="2733" w:type="dxa"/>
            <w:gridSpan w:val="2"/>
            <w:vMerge/>
            <w:shd w:val="clear" w:color="auto" w:fill="auto"/>
            <w:vAlign w:val="center"/>
          </w:tcPr>
          <w:p w14:paraId="5BD00E8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2734" w:type="dxa"/>
            <w:shd w:val="clear" w:color="auto" w:fill="auto"/>
            <w:vAlign w:val="center"/>
          </w:tcPr>
          <w:p w14:paraId="57C9E84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CORESETPoolIndex</w:t>
            </w:r>
            <w:proofErr w:type="spellEnd"/>
          </w:p>
        </w:tc>
        <w:tc>
          <w:tcPr>
            <w:tcW w:w="802" w:type="dxa"/>
            <w:shd w:val="clear" w:color="auto" w:fill="auto"/>
            <w:vAlign w:val="center"/>
          </w:tcPr>
          <w:p w14:paraId="77E084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B51598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0,1</w:t>
            </w:r>
          </w:p>
        </w:tc>
      </w:tr>
      <w:tr w:rsidR="00A016EF" w:rsidRPr="00A016EF" w14:paraId="5BE4A966" w14:textId="77777777" w:rsidTr="00F53B78">
        <w:tc>
          <w:tcPr>
            <w:tcW w:w="5467" w:type="dxa"/>
            <w:gridSpan w:val="3"/>
            <w:shd w:val="clear" w:color="auto" w:fill="auto"/>
            <w:vAlign w:val="center"/>
          </w:tcPr>
          <w:p w14:paraId="1C56583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Duplex mode</w:t>
            </w:r>
          </w:p>
        </w:tc>
        <w:tc>
          <w:tcPr>
            <w:tcW w:w="802" w:type="dxa"/>
            <w:shd w:val="clear" w:color="auto" w:fill="auto"/>
            <w:vAlign w:val="center"/>
          </w:tcPr>
          <w:p w14:paraId="378428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40CD8C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TDD </w:t>
            </w:r>
          </w:p>
        </w:tc>
      </w:tr>
      <w:tr w:rsidR="00A016EF" w:rsidRPr="00A016EF" w14:paraId="341155EA" w14:textId="77777777" w:rsidTr="00F53B78">
        <w:tc>
          <w:tcPr>
            <w:tcW w:w="5467" w:type="dxa"/>
            <w:gridSpan w:val="3"/>
            <w:shd w:val="clear" w:color="auto" w:fill="auto"/>
            <w:vAlign w:val="center"/>
          </w:tcPr>
          <w:p w14:paraId="6E4391D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UL-DL configuration</w:t>
            </w:r>
          </w:p>
        </w:tc>
        <w:tc>
          <w:tcPr>
            <w:tcW w:w="802" w:type="dxa"/>
            <w:shd w:val="clear" w:color="auto" w:fill="auto"/>
            <w:vAlign w:val="center"/>
          </w:tcPr>
          <w:p w14:paraId="313F7C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B9E54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FR2.120-1</w:t>
            </w:r>
          </w:p>
        </w:tc>
      </w:tr>
      <w:tr w:rsidR="00A016EF" w:rsidRPr="00A016EF" w14:paraId="2A0DB847" w14:textId="77777777" w:rsidTr="00F53B78">
        <w:tc>
          <w:tcPr>
            <w:tcW w:w="5467" w:type="dxa"/>
            <w:gridSpan w:val="3"/>
            <w:shd w:val="clear" w:color="auto" w:fill="auto"/>
            <w:vAlign w:val="center"/>
          </w:tcPr>
          <w:p w14:paraId="1819B1C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Active DL BWP index</w:t>
            </w:r>
          </w:p>
        </w:tc>
        <w:tc>
          <w:tcPr>
            <w:tcW w:w="802" w:type="dxa"/>
            <w:shd w:val="clear" w:color="auto" w:fill="auto"/>
            <w:vAlign w:val="center"/>
          </w:tcPr>
          <w:p w14:paraId="2CC5C28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9C3DD4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3DF8822F" w14:textId="77777777" w:rsidTr="00F53B78">
        <w:tc>
          <w:tcPr>
            <w:tcW w:w="1813" w:type="dxa"/>
            <w:vMerge w:val="restart"/>
            <w:shd w:val="clear" w:color="auto" w:fill="auto"/>
            <w:vAlign w:val="center"/>
          </w:tcPr>
          <w:p w14:paraId="6B63457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configuration</w:t>
            </w:r>
          </w:p>
        </w:tc>
        <w:tc>
          <w:tcPr>
            <w:tcW w:w="3654" w:type="dxa"/>
            <w:gridSpan w:val="2"/>
            <w:shd w:val="clear" w:color="auto" w:fill="auto"/>
            <w:vAlign w:val="center"/>
          </w:tcPr>
          <w:p w14:paraId="5A6C157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Mapping type</w:t>
            </w:r>
          </w:p>
        </w:tc>
        <w:tc>
          <w:tcPr>
            <w:tcW w:w="802" w:type="dxa"/>
            <w:shd w:val="clear" w:color="auto" w:fill="auto"/>
            <w:vAlign w:val="center"/>
          </w:tcPr>
          <w:p w14:paraId="7F800AD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E2C8BB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A</w:t>
            </w:r>
          </w:p>
        </w:tc>
      </w:tr>
      <w:tr w:rsidR="00A016EF" w:rsidRPr="00A016EF" w14:paraId="7FBE934B" w14:textId="77777777" w:rsidTr="00F53B78">
        <w:tc>
          <w:tcPr>
            <w:tcW w:w="1813" w:type="dxa"/>
            <w:vMerge/>
            <w:shd w:val="clear" w:color="auto" w:fill="auto"/>
            <w:vAlign w:val="center"/>
          </w:tcPr>
          <w:p w14:paraId="01A7206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393461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k0</w:t>
            </w:r>
          </w:p>
        </w:tc>
        <w:tc>
          <w:tcPr>
            <w:tcW w:w="802" w:type="dxa"/>
            <w:shd w:val="clear" w:color="auto" w:fill="auto"/>
            <w:vAlign w:val="center"/>
          </w:tcPr>
          <w:p w14:paraId="43F4DA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36BF5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w:t>
            </w:r>
          </w:p>
        </w:tc>
      </w:tr>
      <w:tr w:rsidR="00A016EF" w:rsidRPr="00A016EF" w14:paraId="6DAD370C" w14:textId="77777777" w:rsidTr="00F53B78">
        <w:tc>
          <w:tcPr>
            <w:tcW w:w="1813" w:type="dxa"/>
            <w:vMerge/>
            <w:shd w:val="clear" w:color="auto" w:fill="auto"/>
            <w:vAlign w:val="center"/>
          </w:tcPr>
          <w:p w14:paraId="4D25A35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7F7836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Starting symbol (S) </w:t>
            </w:r>
          </w:p>
        </w:tc>
        <w:tc>
          <w:tcPr>
            <w:tcW w:w="802" w:type="dxa"/>
            <w:shd w:val="clear" w:color="auto" w:fill="auto"/>
            <w:vAlign w:val="center"/>
          </w:tcPr>
          <w:p w14:paraId="2D785DC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DB396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w:t>
            </w:r>
          </w:p>
        </w:tc>
      </w:tr>
      <w:tr w:rsidR="00A016EF" w:rsidRPr="00A016EF" w14:paraId="1EC03DE7" w14:textId="77777777" w:rsidTr="00F53B78">
        <w:tc>
          <w:tcPr>
            <w:tcW w:w="1813" w:type="dxa"/>
            <w:vMerge/>
            <w:shd w:val="clear" w:color="auto" w:fill="auto"/>
            <w:vAlign w:val="center"/>
          </w:tcPr>
          <w:p w14:paraId="2925BBE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27A5453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Length (L)</w:t>
            </w:r>
          </w:p>
        </w:tc>
        <w:tc>
          <w:tcPr>
            <w:tcW w:w="802" w:type="dxa"/>
            <w:shd w:val="clear" w:color="auto" w:fill="auto"/>
            <w:vAlign w:val="center"/>
          </w:tcPr>
          <w:p w14:paraId="0A5DE5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F482B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r>
      <w:tr w:rsidR="00A016EF" w:rsidRPr="00A016EF" w14:paraId="41AA919F" w14:textId="77777777" w:rsidTr="00F53B78">
        <w:tc>
          <w:tcPr>
            <w:tcW w:w="1813" w:type="dxa"/>
            <w:vMerge/>
            <w:shd w:val="clear" w:color="auto" w:fill="auto"/>
            <w:vAlign w:val="center"/>
          </w:tcPr>
          <w:p w14:paraId="5013874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1839B01F"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type</w:t>
            </w:r>
          </w:p>
        </w:tc>
        <w:tc>
          <w:tcPr>
            <w:tcW w:w="802" w:type="dxa"/>
            <w:shd w:val="clear" w:color="auto" w:fill="auto"/>
            <w:vAlign w:val="center"/>
          </w:tcPr>
          <w:p w14:paraId="78265C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72B26A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Static</w:t>
            </w:r>
          </w:p>
        </w:tc>
      </w:tr>
      <w:tr w:rsidR="00A016EF" w:rsidRPr="00A016EF" w14:paraId="01B24923" w14:textId="77777777" w:rsidTr="00F53B78">
        <w:tc>
          <w:tcPr>
            <w:tcW w:w="1813" w:type="dxa"/>
            <w:vMerge/>
            <w:shd w:val="clear" w:color="auto" w:fill="auto"/>
            <w:vAlign w:val="center"/>
          </w:tcPr>
          <w:p w14:paraId="47A1647E"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599068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PRB bundling size</w:t>
            </w:r>
          </w:p>
        </w:tc>
        <w:tc>
          <w:tcPr>
            <w:tcW w:w="802" w:type="dxa"/>
            <w:shd w:val="clear" w:color="auto" w:fill="auto"/>
            <w:vAlign w:val="center"/>
          </w:tcPr>
          <w:p w14:paraId="2A9CFB5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363AB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53976D0F" w14:textId="77777777" w:rsidTr="00F53B78">
        <w:tc>
          <w:tcPr>
            <w:tcW w:w="1813" w:type="dxa"/>
            <w:vMerge/>
            <w:shd w:val="clear" w:color="auto" w:fill="auto"/>
            <w:vAlign w:val="center"/>
          </w:tcPr>
          <w:p w14:paraId="2FAC6D3A"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04E715A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Resource allocation type</w:t>
            </w:r>
          </w:p>
        </w:tc>
        <w:tc>
          <w:tcPr>
            <w:tcW w:w="802" w:type="dxa"/>
            <w:shd w:val="clear" w:color="auto" w:fill="auto"/>
            <w:vAlign w:val="center"/>
          </w:tcPr>
          <w:p w14:paraId="303762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7D9A4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9D90D87" w14:textId="77777777" w:rsidTr="00F53B78">
        <w:tc>
          <w:tcPr>
            <w:tcW w:w="1813" w:type="dxa"/>
            <w:vMerge/>
            <w:shd w:val="clear" w:color="auto" w:fill="auto"/>
            <w:vAlign w:val="center"/>
          </w:tcPr>
          <w:p w14:paraId="733FB50F"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6E11EDC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RBG size</w:t>
            </w:r>
          </w:p>
        </w:tc>
        <w:tc>
          <w:tcPr>
            <w:tcW w:w="802" w:type="dxa"/>
            <w:shd w:val="clear" w:color="auto" w:fill="auto"/>
            <w:vAlign w:val="center"/>
          </w:tcPr>
          <w:p w14:paraId="40DB79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EBDFE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C</w:t>
            </w:r>
            <w:r w:rsidRPr="00A016EF">
              <w:rPr>
                <w:rFonts w:ascii="Arial" w:eastAsia="SimSun" w:hAnsi="Arial" w:cs="Times New Roman" w:hint="eastAsia"/>
                <w:kern w:val="2"/>
                <w:sz w:val="18"/>
                <w:lang w:val="en-DK" w:eastAsia="zh-CN"/>
                <w14:ligatures w14:val="standardContextual"/>
              </w:rPr>
              <w:t>onfig2</w:t>
            </w:r>
          </w:p>
        </w:tc>
      </w:tr>
      <w:tr w:rsidR="00A016EF" w:rsidRPr="00A016EF" w14:paraId="15AB4D7B" w14:textId="77777777" w:rsidTr="00F53B78">
        <w:tc>
          <w:tcPr>
            <w:tcW w:w="1813" w:type="dxa"/>
            <w:vMerge/>
            <w:shd w:val="clear" w:color="auto" w:fill="auto"/>
            <w:vAlign w:val="center"/>
          </w:tcPr>
          <w:p w14:paraId="36E8C125" w14:textId="77777777" w:rsidR="00A016EF" w:rsidRPr="00A016EF" w:rsidRDefault="00A016EF" w:rsidP="00A016EF">
            <w:pPr>
              <w:keepNext/>
              <w:keepLines/>
              <w:spacing w:after="0"/>
              <w:rPr>
                <w:rFonts w:ascii="Arial" w:eastAsia="SimSun" w:hAnsi="Arial" w:cs="Times New Roman"/>
                <w:i/>
                <w:kern w:val="2"/>
                <w:sz w:val="18"/>
                <w:lang w:val="en-DK"/>
                <w14:ligatures w14:val="standardContextual"/>
              </w:rPr>
            </w:pPr>
          </w:p>
        </w:tc>
        <w:tc>
          <w:tcPr>
            <w:tcW w:w="3654" w:type="dxa"/>
            <w:gridSpan w:val="2"/>
            <w:shd w:val="clear" w:color="auto" w:fill="auto"/>
            <w:vAlign w:val="center"/>
          </w:tcPr>
          <w:p w14:paraId="1A467EC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VRB-to-PRB mapping type</w:t>
            </w:r>
          </w:p>
        </w:tc>
        <w:tc>
          <w:tcPr>
            <w:tcW w:w="802" w:type="dxa"/>
            <w:shd w:val="clear" w:color="auto" w:fill="auto"/>
            <w:vAlign w:val="center"/>
          </w:tcPr>
          <w:p w14:paraId="1D79BBE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622A8E8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Non-interleaved</w:t>
            </w:r>
          </w:p>
        </w:tc>
      </w:tr>
      <w:tr w:rsidR="00A016EF" w:rsidRPr="00A016EF" w14:paraId="7C495A35" w14:textId="77777777" w:rsidTr="00F53B78">
        <w:tc>
          <w:tcPr>
            <w:tcW w:w="1813" w:type="dxa"/>
            <w:vMerge/>
            <w:shd w:val="clear" w:color="auto" w:fill="auto"/>
            <w:vAlign w:val="center"/>
          </w:tcPr>
          <w:p w14:paraId="67C8192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79291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VRB-to-PRB mapping </w:t>
            </w:r>
            <w:proofErr w:type="spellStart"/>
            <w:r w:rsidRPr="00A016EF">
              <w:rPr>
                <w:rFonts w:ascii="Arial" w:eastAsia="SimSun" w:hAnsi="Arial" w:cs="Times New Roman"/>
                <w:kern w:val="2"/>
                <w:sz w:val="18"/>
                <w:lang w:val="en-DK"/>
                <w14:ligatures w14:val="standardContextual"/>
              </w:rPr>
              <w:t>interleaver</w:t>
            </w:r>
            <w:proofErr w:type="spellEnd"/>
            <w:r w:rsidRPr="00A016EF">
              <w:rPr>
                <w:rFonts w:ascii="Arial" w:eastAsia="SimSun" w:hAnsi="Arial" w:cs="Times New Roman"/>
                <w:kern w:val="2"/>
                <w:sz w:val="18"/>
                <w:lang w:val="en-DK"/>
                <w14:ligatures w14:val="standardContextual"/>
              </w:rPr>
              <w:t xml:space="preserve"> bundle size</w:t>
            </w:r>
          </w:p>
        </w:tc>
        <w:tc>
          <w:tcPr>
            <w:tcW w:w="802" w:type="dxa"/>
            <w:shd w:val="clear" w:color="auto" w:fill="auto"/>
            <w:vAlign w:val="center"/>
          </w:tcPr>
          <w:p w14:paraId="7D28FA0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280C55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r>
      <w:tr w:rsidR="00A016EF" w:rsidRPr="00A016EF" w14:paraId="301CE86D" w14:textId="77777777" w:rsidTr="00F53B78">
        <w:tc>
          <w:tcPr>
            <w:tcW w:w="1813" w:type="dxa"/>
            <w:vMerge w:val="restart"/>
            <w:shd w:val="clear" w:color="auto" w:fill="auto"/>
            <w:vAlign w:val="center"/>
          </w:tcPr>
          <w:p w14:paraId="25169FC9"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PDSCH DMRS configuration</w:t>
            </w:r>
          </w:p>
        </w:tc>
        <w:tc>
          <w:tcPr>
            <w:tcW w:w="3654" w:type="dxa"/>
            <w:gridSpan w:val="2"/>
            <w:shd w:val="clear" w:color="auto" w:fill="auto"/>
            <w:vAlign w:val="center"/>
          </w:tcPr>
          <w:p w14:paraId="6FFCB7A9"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Antenna port indexes</w:t>
            </w:r>
          </w:p>
        </w:tc>
        <w:tc>
          <w:tcPr>
            <w:tcW w:w="802" w:type="dxa"/>
            <w:shd w:val="clear" w:color="auto" w:fill="auto"/>
            <w:vAlign w:val="center"/>
          </w:tcPr>
          <w:p w14:paraId="4D1EBF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B24E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{1000,1001}</w:t>
            </w:r>
          </w:p>
        </w:tc>
        <w:tc>
          <w:tcPr>
            <w:tcW w:w="1676" w:type="dxa"/>
            <w:shd w:val="clear" w:color="auto" w:fill="auto"/>
            <w:vAlign w:val="center"/>
          </w:tcPr>
          <w:p w14:paraId="6688FB4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{1002,1003}</w:t>
            </w:r>
          </w:p>
        </w:tc>
      </w:tr>
      <w:tr w:rsidR="00A016EF" w:rsidRPr="00A016EF" w14:paraId="7A49531A" w14:textId="77777777" w:rsidTr="00F53B78">
        <w:tc>
          <w:tcPr>
            <w:tcW w:w="1813" w:type="dxa"/>
            <w:vMerge/>
            <w:shd w:val="clear" w:color="auto" w:fill="auto"/>
            <w:vAlign w:val="center"/>
          </w:tcPr>
          <w:p w14:paraId="600D6D5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7E27C6D1"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TCI state</w:t>
            </w:r>
          </w:p>
        </w:tc>
        <w:tc>
          <w:tcPr>
            <w:tcW w:w="802" w:type="dxa"/>
            <w:shd w:val="clear" w:color="auto" w:fill="auto"/>
            <w:vAlign w:val="center"/>
          </w:tcPr>
          <w:p w14:paraId="57032C9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1676" w:type="dxa"/>
            <w:shd w:val="clear" w:color="auto" w:fill="auto"/>
            <w:vAlign w:val="center"/>
          </w:tcPr>
          <w:p w14:paraId="2FD1C5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#1</w:t>
            </w:r>
          </w:p>
        </w:tc>
        <w:tc>
          <w:tcPr>
            <w:tcW w:w="1676" w:type="dxa"/>
            <w:shd w:val="clear" w:color="auto" w:fill="auto"/>
            <w:vAlign w:val="center"/>
          </w:tcPr>
          <w:p w14:paraId="1D950E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TCI State #2</w:t>
            </w:r>
          </w:p>
        </w:tc>
      </w:tr>
      <w:tr w:rsidR="00A016EF" w:rsidRPr="00A016EF" w14:paraId="6F1418C9" w14:textId="77777777" w:rsidTr="00F53B78">
        <w:tc>
          <w:tcPr>
            <w:tcW w:w="1813" w:type="dxa"/>
            <w:vMerge/>
            <w:shd w:val="clear" w:color="auto" w:fill="auto"/>
            <w:vAlign w:val="center"/>
          </w:tcPr>
          <w:p w14:paraId="6A05FDB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02E407B7" w14:textId="77777777" w:rsidR="00A016EF" w:rsidRPr="00A016EF" w:rsidRDefault="00A016EF" w:rsidP="00A016EF">
            <w:pPr>
              <w:keepNext/>
              <w:keepLines/>
              <w:spacing w:after="0"/>
              <w:rPr>
                <w:rFonts w:ascii="Arial" w:eastAsia="SimSun" w:hAnsi="Arial" w:cs="Arial"/>
                <w:kern w:val="2"/>
                <w:sz w:val="18"/>
                <w:szCs w:val="18"/>
                <w:lang w:val="en-DK"/>
                <w14:ligatures w14:val="standardContextual"/>
              </w:rPr>
            </w:pPr>
            <w:r w:rsidRPr="00A016EF">
              <w:rPr>
                <w:rFonts w:ascii="Arial" w:eastAsia="SimSun" w:hAnsi="Arial" w:cs="Arial"/>
                <w:kern w:val="2"/>
                <w:sz w:val="18"/>
                <w:szCs w:val="18"/>
                <w:lang w:val="en-DK"/>
                <w14:ligatures w14:val="standardContextual"/>
              </w:rPr>
              <w:t>DMRS Type</w:t>
            </w:r>
          </w:p>
        </w:tc>
        <w:tc>
          <w:tcPr>
            <w:tcW w:w="802" w:type="dxa"/>
            <w:shd w:val="clear" w:color="auto" w:fill="auto"/>
            <w:vAlign w:val="center"/>
          </w:tcPr>
          <w:p w14:paraId="0108B8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6ACD2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Type 1</w:t>
            </w:r>
          </w:p>
        </w:tc>
      </w:tr>
      <w:tr w:rsidR="00A016EF" w:rsidRPr="00A016EF" w14:paraId="10AAD17A" w14:textId="77777777" w:rsidTr="00F53B78">
        <w:tc>
          <w:tcPr>
            <w:tcW w:w="1813" w:type="dxa"/>
            <w:vMerge/>
            <w:shd w:val="clear" w:color="auto" w:fill="auto"/>
            <w:vAlign w:val="center"/>
          </w:tcPr>
          <w:p w14:paraId="7107CF2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53A2056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additional DMRS</w:t>
            </w:r>
          </w:p>
        </w:tc>
        <w:tc>
          <w:tcPr>
            <w:tcW w:w="802" w:type="dxa"/>
            <w:shd w:val="clear" w:color="auto" w:fill="auto"/>
            <w:vAlign w:val="center"/>
          </w:tcPr>
          <w:p w14:paraId="09B6D16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458B6B9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r>
      <w:tr w:rsidR="00A016EF" w:rsidRPr="00A016EF" w14:paraId="24A192E3" w14:textId="77777777" w:rsidTr="00F53B78">
        <w:tc>
          <w:tcPr>
            <w:tcW w:w="1813" w:type="dxa"/>
            <w:vMerge/>
            <w:shd w:val="clear" w:color="auto" w:fill="auto"/>
            <w:vAlign w:val="center"/>
          </w:tcPr>
          <w:p w14:paraId="0432FE7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p>
        </w:tc>
        <w:tc>
          <w:tcPr>
            <w:tcW w:w="3654" w:type="dxa"/>
            <w:gridSpan w:val="2"/>
            <w:shd w:val="clear" w:color="auto" w:fill="auto"/>
            <w:vAlign w:val="center"/>
          </w:tcPr>
          <w:p w14:paraId="3358666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Maximum number of OFDM symbols for DL front loaded DMRS</w:t>
            </w:r>
          </w:p>
        </w:tc>
        <w:tc>
          <w:tcPr>
            <w:tcW w:w="802" w:type="dxa"/>
            <w:shd w:val="clear" w:color="auto" w:fill="auto"/>
            <w:vAlign w:val="center"/>
          </w:tcPr>
          <w:p w14:paraId="615D7B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5A55B22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hint="eastAsia"/>
                <w:kern w:val="2"/>
                <w:sz w:val="18"/>
                <w:lang w:val="en-DK" w:eastAsia="zh-CN"/>
                <w14:ligatures w14:val="standardContextual"/>
              </w:rPr>
              <w:t>1</w:t>
            </w:r>
          </w:p>
        </w:tc>
      </w:tr>
      <w:tr w:rsidR="00A016EF" w:rsidRPr="00A016EF" w14:paraId="2A46B84C" w14:textId="77777777" w:rsidTr="00F53B78">
        <w:tc>
          <w:tcPr>
            <w:tcW w:w="5467" w:type="dxa"/>
            <w:gridSpan w:val="3"/>
            <w:shd w:val="clear" w:color="auto" w:fill="auto"/>
            <w:vAlign w:val="center"/>
          </w:tcPr>
          <w:p w14:paraId="658CD1D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Resource allocation</w:t>
            </w:r>
          </w:p>
        </w:tc>
        <w:tc>
          <w:tcPr>
            <w:tcW w:w="802" w:type="dxa"/>
            <w:shd w:val="clear" w:color="auto" w:fill="auto"/>
            <w:vAlign w:val="center"/>
          </w:tcPr>
          <w:p w14:paraId="665A70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shd w:val="clear" w:color="auto" w:fill="auto"/>
            <w:vAlign w:val="center"/>
          </w:tcPr>
          <w:p w14:paraId="36A670E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gramStart"/>
            <w:r w:rsidRPr="00A016EF">
              <w:rPr>
                <w:rFonts w:ascii="Arial" w:eastAsia="SimSun" w:hAnsi="Arial" w:cs="Times New Roman"/>
                <w:kern w:val="2"/>
                <w:sz w:val="18"/>
                <w:lang w:val="en-DK" w:eastAsia="zh-CN"/>
                <w14:ligatures w14:val="standardContextual"/>
              </w:rPr>
              <w:t>full-overlapping</w:t>
            </w:r>
            <w:proofErr w:type="gramEnd"/>
          </w:p>
        </w:tc>
      </w:tr>
      <w:tr w:rsidR="00A016EF" w:rsidRPr="00A016EF" w14:paraId="58D6689D"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8F5A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95E5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E9AD"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8</w:t>
            </w:r>
          </w:p>
        </w:tc>
      </w:tr>
      <w:tr w:rsidR="00A016EF" w:rsidRPr="00A016EF" w14:paraId="2AF38B43"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7835E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B914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FDBA"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As defined in Annex A.1.3</w:t>
            </w:r>
          </w:p>
        </w:tc>
      </w:tr>
      <w:tr w:rsidR="00A016EF" w:rsidRPr="00A016EF" w14:paraId="05945EA7" w14:textId="77777777" w:rsidTr="00F53B78">
        <w:tc>
          <w:tcPr>
            <w:tcW w:w="54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3246C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D23E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9D6F"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 xml:space="preserve">SP Type I, independent precoding generation is applied for both </w:t>
            </w:r>
            <w:proofErr w:type="spellStart"/>
            <w:r w:rsidRPr="00A016EF">
              <w:rPr>
                <w:rFonts w:ascii="Arial" w:eastAsia="SimSun" w:hAnsi="Arial" w:cs="Times New Roman"/>
                <w:kern w:val="2"/>
                <w:sz w:val="18"/>
                <w:lang w:val="en-DK" w:eastAsia="zh-CN"/>
                <w14:ligatures w14:val="standardContextual"/>
              </w:rPr>
              <w:t>TRxPs</w:t>
            </w:r>
            <w:proofErr w:type="spellEnd"/>
            <w:r w:rsidRPr="00A016EF">
              <w:rPr>
                <w:rFonts w:ascii="Arial" w:eastAsia="SimSun" w:hAnsi="Arial" w:cs="Times New Roman"/>
                <w:kern w:val="2"/>
                <w:sz w:val="18"/>
                <w:lang w:val="en-DK" w:eastAsia="zh-CN"/>
                <w14:ligatures w14:val="standardContextual"/>
              </w:rPr>
              <w:t>, random per slot with PRB bundling granularity</w:t>
            </w:r>
          </w:p>
        </w:tc>
      </w:tr>
      <w:tr w:rsidR="00A016EF" w:rsidRPr="00A016EF" w14:paraId="20B6810D" w14:textId="77777777" w:rsidTr="00F53B78">
        <w:tc>
          <w:tcPr>
            <w:tcW w:w="962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FFF068" w14:textId="77777777" w:rsidR="00A016EF" w:rsidRPr="00A016EF" w:rsidRDefault="00A016EF" w:rsidP="00A016EF">
            <w:pPr>
              <w:keepNext/>
              <w:keepLines/>
              <w:numPr>
                <w:ilvl w:val="0"/>
                <w:numId w:val="34"/>
              </w:numPr>
              <w:spacing w:after="0"/>
              <w:ind w:left="851" w:hanging="851"/>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Note 1:</w:t>
            </w:r>
            <w:r w:rsidRPr="00A016EF">
              <w:rPr>
                <w:rFonts w:ascii="Arial" w:eastAsia="Calibri" w:hAnsi="Arial" w:cs="Times New Roman"/>
                <w:kern w:val="2"/>
                <w:sz w:val="18"/>
                <w:lang w:val="en-DK"/>
                <w14:ligatures w14:val="standardContextual"/>
              </w:rPr>
              <w:tab/>
            </w:r>
            <w:r w:rsidRPr="00A016EF">
              <w:rPr>
                <w:rFonts w:ascii="Arial" w:eastAsia="SimSun" w:hAnsi="Arial" w:cs="Times New Roman"/>
                <w:kern w:val="2"/>
                <w:sz w:val="18"/>
                <w:lang w:val="en-DK" w:eastAsia="zh-CN"/>
                <w14:ligatures w14:val="standardContextual"/>
              </w:rPr>
              <w:t xml:space="preserve">PDSCH transmission is done from both </w:t>
            </w:r>
            <w:proofErr w:type="spellStart"/>
            <w:r w:rsidRPr="00A016EF">
              <w:rPr>
                <w:rFonts w:ascii="Arial" w:eastAsia="SimSun" w:hAnsi="Arial" w:cs="Times New Roman"/>
                <w:kern w:val="2"/>
                <w:sz w:val="18"/>
                <w:lang w:val="en-DK" w:eastAsia="zh-CN"/>
                <w14:ligatures w14:val="standardContextual"/>
              </w:rPr>
              <w:t>TRxPs</w:t>
            </w:r>
            <w:proofErr w:type="spellEnd"/>
            <w:r w:rsidRPr="00A016EF">
              <w:rPr>
                <w:rFonts w:ascii="Arial" w:eastAsia="SimSun" w:hAnsi="Arial" w:cs="Times New Roman"/>
                <w:kern w:val="2"/>
                <w:sz w:val="18"/>
                <w:lang w:val="en-DK" w:eastAsia="zh-CN"/>
                <w14:ligatures w14:val="standardContextual"/>
              </w:rPr>
              <w:t xml:space="preserve">. Transmission from </w:t>
            </w:r>
            <w:proofErr w:type="spellStart"/>
            <w:r w:rsidRPr="00A016EF">
              <w:rPr>
                <w:rFonts w:ascii="Arial" w:eastAsia="SimSun" w:hAnsi="Arial" w:cs="Times New Roman"/>
                <w:kern w:val="2"/>
                <w:sz w:val="18"/>
                <w:lang w:val="en-DK" w:eastAsia="zh-CN"/>
                <w14:ligatures w14:val="standardContextual"/>
              </w:rPr>
              <w:t>TRxP</w:t>
            </w:r>
            <w:proofErr w:type="spellEnd"/>
            <w:r w:rsidRPr="00A016EF">
              <w:rPr>
                <w:rFonts w:ascii="Arial" w:eastAsia="SimSun" w:hAnsi="Arial" w:cs="Times New Roman"/>
                <w:kern w:val="2"/>
                <w:sz w:val="18"/>
                <w:lang w:val="en-DK" w:eastAsia="zh-CN"/>
                <w14:ligatures w14:val="standardContextual"/>
              </w:rPr>
              <w:t xml:space="preserve"> #1 uses </w:t>
            </w:r>
            <w:proofErr w:type="spellStart"/>
            <w:r w:rsidRPr="00A016EF">
              <w:rPr>
                <w:rFonts w:ascii="Arial" w:eastAsia="SimSun" w:hAnsi="Arial" w:cs="Times New Roman"/>
                <w:kern w:val="2"/>
                <w:sz w:val="18"/>
                <w:lang w:val="en-DK" w:eastAsia="zh-CN"/>
                <w14:ligatures w14:val="standardContextual"/>
              </w:rPr>
              <w:t>CORESETPoolIndex</w:t>
            </w:r>
            <w:proofErr w:type="spellEnd"/>
            <w:r w:rsidRPr="00A016EF">
              <w:rPr>
                <w:rFonts w:ascii="Arial" w:eastAsia="SimSun" w:hAnsi="Arial" w:cs="Times New Roman"/>
                <w:kern w:val="2"/>
                <w:sz w:val="18"/>
                <w:lang w:val="en-DK" w:eastAsia="zh-CN"/>
                <w14:ligatures w14:val="standardContextual"/>
              </w:rPr>
              <w:t xml:space="preserve"> 0 and transmission from </w:t>
            </w:r>
            <w:proofErr w:type="spellStart"/>
            <w:r w:rsidRPr="00A016EF">
              <w:rPr>
                <w:rFonts w:ascii="Arial" w:eastAsia="SimSun" w:hAnsi="Arial" w:cs="Times New Roman"/>
                <w:kern w:val="2"/>
                <w:sz w:val="18"/>
                <w:lang w:val="en-DK" w:eastAsia="zh-CN"/>
                <w14:ligatures w14:val="standardContextual"/>
              </w:rPr>
              <w:t>TRxP</w:t>
            </w:r>
            <w:proofErr w:type="spellEnd"/>
            <w:r w:rsidRPr="00A016EF">
              <w:rPr>
                <w:rFonts w:ascii="Arial" w:eastAsia="SimSun" w:hAnsi="Arial" w:cs="Times New Roman"/>
                <w:kern w:val="2"/>
                <w:sz w:val="18"/>
                <w:lang w:val="en-DK" w:eastAsia="zh-CN"/>
                <w14:ligatures w14:val="standardContextual"/>
              </w:rPr>
              <w:t xml:space="preserve"> #2 uses </w:t>
            </w:r>
            <w:proofErr w:type="spellStart"/>
            <w:r w:rsidRPr="00A016EF">
              <w:rPr>
                <w:rFonts w:ascii="Arial" w:eastAsia="SimSun" w:hAnsi="Arial" w:cs="Times New Roman"/>
                <w:kern w:val="2"/>
                <w:sz w:val="18"/>
                <w:lang w:val="en-DK" w:eastAsia="zh-CN"/>
                <w14:ligatures w14:val="standardContextual"/>
              </w:rPr>
              <w:t>CORESETPoolIndex</w:t>
            </w:r>
            <w:proofErr w:type="spellEnd"/>
            <w:r w:rsidRPr="00A016EF">
              <w:rPr>
                <w:rFonts w:ascii="Arial" w:eastAsia="SimSun" w:hAnsi="Arial" w:cs="Times New Roman"/>
                <w:kern w:val="2"/>
                <w:sz w:val="18"/>
                <w:lang w:val="en-DK" w:eastAsia="zh-CN"/>
                <w14:ligatures w14:val="standardContextual"/>
              </w:rPr>
              <w:t xml:space="preserve"> 1</w:t>
            </w:r>
          </w:p>
        </w:tc>
      </w:tr>
    </w:tbl>
    <w:p w14:paraId="1983A3AA" w14:textId="77777777" w:rsidR="00DA5EE8" w:rsidRPr="00DA5EE8" w:rsidRDefault="00DA5EE8" w:rsidP="00DA5EE8">
      <w:pPr>
        <w:ind w:right="-22"/>
      </w:pP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4"/>
        <w:gridCol w:w="804"/>
        <w:gridCol w:w="1353"/>
        <w:gridCol w:w="1353"/>
        <w:gridCol w:w="1353"/>
        <w:gridCol w:w="1349"/>
      </w:tblGrid>
      <w:tr w:rsidR="00A016EF" w:rsidRPr="00A016EF" w14:paraId="14832C4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609C56C"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E7889D"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5070DAB5" w14:textId="77777777" w:rsidR="00A016EF" w:rsidRPr="00A016EF" w:rsidRDefault="00A016EF" w:rsidP="00A016EF">
            <w:pPr>
              <w:keepNext/>
              <w:keepLines/>
              <w:spacing w:after="0"/>
              <w:jc w:val="center"/>
              <w:rPr>
                <w:rFonts w:ascii="Arial" w:eastAsia="SimSun" w:hAnsi="Arial" w:cs="Times New Roman"/>
                <w:b/>
                <w:kern w:val="2"/>
                <w:sz w:val="18"/>
                <w:lang w:val="en-DK"/>
                <w14:ligatures w14:val="standardContextual"/>
              </w:rPr>
            </w:pPr>
            <w:r w:rsidRPr="00A016EF">
              <w:rPr>
                <w:rFonts w:ascii="Arial" w:eastAsia="SimSun" w:hAnsi="Arial" w:cs="Times New Roman"/>
                <w:b/>
                <w:kern w:val="2"/>
                <w:sz w:val="18"/>
                <w:lang w:val="en-DK"/>
                <w14:ligatures w14:val="standardContextual"/>
              </w:rPr>
              <w:t>Value</w:t>
            </w:r>
          </w:p>
        </w:tc>
      </w:tr>
      <w:tr w:rsidR="00A016EF" w:rsidRPr="00A016EF" w14:paraId="4AB3BD5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74616B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26E2B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62C2A764" w14:textId="77777777" w:rsidR="00A016EF" w:rsidRPr="00A016EF" w:rsidRDefault="00A016EF" w:rsidP="00A016EF">
            <w:pPr>
              <w:keepNext/>
              <w:keepLines/>
              <w:spacing w:after="0"/>
              <w:jc w:val="center"/>
              <w:rPr>
                <w:rFonts w:ascii="Arial" w:eastAsia="SimSun" w:hAnsi="Arial" w:cs="Times New Roman"/>
                <w:kern w:val="2"/>
                <w:sz w:val="18"/>
                <w:lang w:val="sv-SE"/>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#1</w:t>
            </w:r>
          </w:p>
        </w:tc>
        <w:tc>
          <w:tcPr>
            <w:tcW w:w="705" w:type="pct"/>
            <w:tcBorders>
              <w:top w:val="single" w:sz="4" w:space="0" w:color="auto"/>
              <w:left w:val="single" w:sz="4" w:space="0" w:color="auto"/>
              <w:bottom w:val="single" w:sz="4" w:space="0" w:color="auto"/>
              <w:right w:val="single" w:sz="4" w:space="0" w:color="auto"/>
            </w:tcBorders>
            <w:vAlign w:val="center"/>
          </w:tcPr>
          <w:p w14:paraId="609CA01C"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#2-1</w:t>
            </w:r>
          </w:p>
        </w:tc>
        <w:tc>
          <w:tcPr>
            <w:tcW w:w="705" w:type="pct"/>
            <w:tcBorders>
              <w:top w:val="single" w:sz="4" w:space="0" w:color="auto"/>
              <w:left w:val="single" w:sz="4" w:space="0" w:color="auto"/>
              <w:bottom w:val="single" w:sz="4" w:space="0" w:color="auto"/>
              <w:right w:val="single" w:sz="4" w:space="0" w:color="auto"/>
            </w:tcBorders>
            <w:vAlign w:val="center"/>
          </w:tcPr>
          <w:p w14:paraId="73B74AE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proofErr w:type="spellStart"/>
            <w:r w:rsidRPr="00A016EF">
              <w:rPr>
                <w:rFonts w:ascii="Arial" w:eastAsia="SimSun" w:hAnsi="Arial" w:cs="Times New Roman"/>
                <w:kern w:val="2"/>
                <w:sz w:val="18"/>
                <w:lang w:val="en-DK"/>
                <w14:ligatures w14:val="standardContextual"/>
              </w:rPr>
              <w:t>TRxP</w:t>
            </w:r>
            <w:proofErr w:type="spellEnd"/>
            <w:r w:rsidRPr="00A016EF">
              <w:rPr>
                <w:rFonts w:ascii="Arial" w:eastAsia="SimSun" w:hAnsi="Arial" w:cs="Times New Roman"/>
                <w:kern w:val="2"/>
                <w:sz w:val="18"/>
                <w:lang w:val="en-DK"/>
                <w14:ligatures w14:val="standardContextual"/>
              </w:rPr>
              <w:t xml:space="preserve"> #2-2</w:t>
            </w:r>
          </w:p>
        </w:tc>
        <w:tc>
          <w:tcPr>
            <w:tcW w:w="703" w:type="pct"/>
            <w:tcBorders>
              <w:top w:val="single" w:sz="4" w:space="0" w:color="auto"/>
              <w:left w:val="single" w:sz="4" w:space="0" w:color="auto"/>
              <w:bottom w:val="single" w:sz="4" w:space="0" w:color="auto"/>
              <w:right w:val="single" w:sz="4" w:space="0" w:color="auto"/>
            </w:tcBorders>
            <w:vAlign w:val="center"/>
          </w:tcPr>
          <w:p w14:paraId="59C08B7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8EDF3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7342F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1CDBE1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3A7835B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30B192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5" w:type="pct"/>
            <w:tcBorders>
              <w:top w:val="single" w:sz="4" w:space="0" w:color="auto"/>
              <w:left w:val="single" w:sz="4" w:space="0" w:color="auto"/>
              <w:bottom w:val="single" w:sz="4" w:space="0" w:color="auto"/>
              <w:right w:val="single" w:sz="4" w:space="0" w:color="auto"/>
            </w:tcBorders>
            <w:vAlign w:val="center"/>
          </w:tcPr>
          <w:p w14:paraId="2758F2A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200</w:t>
            </w:r>
          </w:p>
        </w:tc>
        <w:tc>
          <w:tcPr>
            <w:tcW w:w="703" w:type="pct"/>
            <w:tcBorders>
              <w:top w:val="single" w:sz="4" w:space="0" w:color="auto"/>
              <w:left w:val="single" w:sz="4" w:space="0" w:color="auto"/>
              <w:bottom w:val="single" w:sz="4" w:space="0" w:color="auto"/>
              <w:right w:val="single" w:sz="4" w:space="0" w:color="auto"/>
            </w:tcBorders>
            <w:vAlign w:val="center"/>
          </w:tcPr>
          <w:p w14:paraId="1A629F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D46D36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8167E1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61F070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1CB6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48A0EE5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5" w:type="pct"/>
            <w:tcBorders>
              <w:top w:val="single" w:sz="4" w:space="0" w:color="auto"/>
              <w:left w:val="single" w:sz="4" w:space="0" w:color="auto"/>
              <w:bottom w:val="single" w:sz="4" w:space="0" w:color="auto"/>
              <w:right w:val="single" w:sz="4" w:space="0" w:color="auto"/>
            </w:tcBorders>
            <w:vAlign w:val="center"/>
          </w:tcPr>
          <w:p w14:paraId="60E566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120</w:t>
            </w:r>
          </w:p>
        </w:tc>
        <w:tc>
          <w:tcPr>
            <w:tcW w:w="703" w:type="pct"/>
            <w:tcBorders>
              <w:top w:val="single" w:sz="4" w:space="0" w:color="auto"/>
              <w:left w:val="single" w:sz="4" w:space="0" w:color="auto"/>
              <w:bottom w:val="single" w:sz="4" w:space="0" w:color="auto"/>
              <w:right w:val="single" w:sz="4" w:space="0" w:color="auto"/>
            </w:tcBorders>
            <w:vAlign w:val="center"/>
          </w:tcPr>
          <w:p w14:paraId="5B894C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B2A25B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12931B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66349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roofErr w:type="spellStart"/>
            <w:r w:rsidRPr="00A016EF">
              <w:rPr>
                <w:rFonts w:ascii="Arial" w:eastAsia="SimSun" w:hAnsi="Arial" w:cs="Times New Roman"/>
                <w:kern w:val="2"/>
                <w:sz w:val="18"/>
                <w:lang w:val="en-DK"/>
                <w14:ligatures w14:val="standardContextual"/>
              </w:rPr>
              <w:t>PRBs</w:t>
            </w:r>
            <w:proofErr w:type="spellEnd"/>
          </w:p>
        </w:tc>
        <w:tc>
          <w:tcPr>
            <w:tcW w:w="705" w:type="pct"/>
            <w:tcBorders>
              <w:top w:val="single" w:sz="4" w:space="0" w:color="auto"/>
              <w:left w:val="single" w:sz="4" w:space="0" w:color="auto"/>
              <w:bottom w:val="single" w:sz="4" w:space="0" w:color="auto"/>
              <w:right w:val="single" w:sz="4" w:space="0" w:color="auto"/>
            </w:tcBorders>
            <w:vAlign w:val="center"/>
            <w:hideMark/>
          </w:tcPr>
          <w:p w14:paraId="5FFD6F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189D4E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5" w:type="pct"/>
            <w:tcBorders>
              <w:top w:val="single" w:sz="4" w:space="0" w:color="auto"/>
              <w:left w:val="single" w:sz="4" w:space="0" w:color="auto"/>
              <w:bottom w:val="single" w:sz="4" w:space="0" w:color="auto"/>
              <w:right w:val="single" w:sz="4" w:space="0" w:color="auto"/>
            </w:tcBorders>
            <w:vAlign w:val="center"/>
          </w:tcPr>
          <w:p w14:paraId="65CA4B1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132</w:t>
            </w:r>
          </w:p>
        </w:tc>
        <w:tc>
          <w:tcPr>
            <w:tcW w:w="703" w:type="pct"/>
            <w:tcBorders>
              <w:top w:val="single" w:sz="4" w:space="0" w:color="auto"/>
              <w:left w:val="single" w:sz="4" w:space="0" w:color="auto"/>
              <w:bottom w:val="single" w:sz="4" w:space="0" w:color="auto"/>
              <w:right w:val="single" w:sz="4" w:space="0" w:color="auto"/>
            </w:tcBorders>
            <w:vAlign w:val="center"/>
          </w:tcPr>
          <w:p w14:paraId="1CAF46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969660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AF49F9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59C19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80EC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CFD3B2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9D2DC1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09519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D1EA4A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7C3617" w14:textId="77777777" w:rsidR="00A016EF" w:rsidRPr="00A016EF" w:rsidRDefault="00A016EF" w:rsidP="00A016EF">
            <w:pPr>
              <w:keepNext/>
              <w:keepLines/>
              <w:spacing w:after="0"/>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 xml:space="preserve">For Slots 0 and Slot </w:t>
            </w:r>
            <w:proofErr w:type="spellStart"/>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if </w:t>
            </w:r>
            <w:proofErr w:type="gramStart"/>
            <w:r w:rsidRPr="00A016EF">
              <w:rPr>
                <w:rFonts w:ascii="Arial" w:eastAsia="SimSun" w:hAnsi="Arial" w:cs="Times New Roman"/>
                <w:kern w:val="2"/>
                <w:sz w:val="18"/>
                <w:lang w:val="en-DK" w:eastAsia="zh-CN"/>
                <w14:ligatures w14:val="standardContextual"/>
              </w:rPr>
              <w:t>mod(</w:t>
            </w:r>
            <w:proofErr w:type="spellStart"/>
            <w:proofErr w:type="gramEnd"/>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5) = 4 for </w:t>
            </w:r>
            <w:proofErr w:type="spellStart"/>
            <w:r w:rsidRPr="00A016EF">
              <w:rPr>
                <w:rFonts w:ascii="Arial" w:eastAsia="SimSun" w:hAnsi="Arial" w:cs="Times New Roman"/>
                <w:kern w:val="2"/>
                <w:sz w:val="18"/>
                <w:lang w:val="en-DK" w:eastAsia="zh-CN"/>
                <w14:ligatures w14:val="standardContextual"/>
              </w:rPr>
              <w:t>i</w:t>
            </w:r>
            <w:proofErr w:type="spellEnd"/>
            <w:r w:rsidRPr="00A016EF">
              <w:rPr>
                <w:rFonts w:ascii="Arial" w:eastAsia="SimSun" w:hAnsi="Arial" w:cs="Times New Roman"/>
                <w:kern w:val="2"/>
                <w:sz w:val="18"/>
                <w:lang w:val="en-DK" w:eastAsia="zh-CN"/>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673413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3EA8A01"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7BD333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062793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CD0B0E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159A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B9F1FE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729822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18002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36E85D3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5" w:type="pct"/>
            <w:tcBorders>
              <w:top w:val="single" w:sz="4" w:space="0" w:color="auto"/>
              <w:left w:val="single" w:sz="4" w:space="0" w:color="auto"/>
              <w:bottom w:val="single" w:sz="4" w:space="0" w:color="auto"/>
              <w:right w:val="single" w:sz="4" w:space="0" w:color="auto"/>
            </w:tcBorders>
            <w:vAlign w:val="center"/>
          </w:tcPr>
          <w:p w14:paraId="0B4CEB3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w:t>
            </w:r>
          </w:p>
        </w:tc>
        <w:tc>
          <w:tcPr>
            <w:tcW w:w="703" w:type="pct"/>
            <w:tcBorders>
              <w:top w:val="single" w:sz="4" w:space="0" w:color="auto"/>
              <w:left w:val="single" w:sz="4" w:space="0" w:color="auto"/>
              <w:bottom w:val="single" w:sz="4" w:space="0" w:color="auto"/>
              <w:right w:val="single" w:sz="4" w:space="0" w:color="auto"/>
            </w:tcBorders>
            <w:vAlign w:val="center"/>
          </w:tcPr>
          <w:p w14:paraId="20E937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02D14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D73B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15214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8E4A3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365DF2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4D2250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3" w:type="pct"/>
            <w:tcBorders>
              <w:top w:val="single" w:sz="4" w:space="0" w:color="auto"/>
              <w:left w:val="single" w:sz="4" w:space="0" w:color="auto"/>
              <w:bottom w:val="single" w:sz="4" w:space="0" w:color="auto"/>
              <w:right w:val="single" w:sz="4" w:space="0" w:color="auto"/>
            </w:tcBorders>
            <w:vAlign w:val="center"/>
          </w:tcPr>
          <w:p w14:paraId="38881E6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BDE688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C242AD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=1,2,3</w:t>
            </w:r>
          </w:p>
        </w:tc>
        <w:tc>
          <w:tcPr>
            <w:tcW w:w="419" w:type="pct"/>
            <w:tcBorders>
              <w:top w:val="single" w:sz="4" w:space="0" w:color="auto"/>
              <w:left w:val="single" w:sz="4" w:space="0" w:color="auto"/>
              <w:bottom w:val="single" w:sz="4" w:space="0" w:color="auto"/>
              <w:right w:val="single" w:sz="4" w:space="0" w:color="auto"/>
            </w:tcBorders>
            <w:vAlign w:val="center"/>
          </w:tcPr>
          <w:p w14:paraId="728BAEC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3BDD99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52790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7F9303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DBCB7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91255B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E5D856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24D358E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B071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3A40B40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5" w:type="pct"/>
            <w:tcBorders>
              <w:top w:val="single" w:sz="4" w:space="0" w:color="auto"/>
              <w:left w:val="single" w:sz="4" w:space="0" w:color="auto"/>
              <w:bottom w:val="single" w:sz="4" w:space="0" w:color="auto"/>
              <w:right w:val="single" w:sz="4" w:space="0" w:color="auto"/>
            </w:tcBorders>
            <w:vAlign w:val="center"/>
          </w:tcPr>
          <w:p w14:paraId="5F479E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124</w:t>
            </w:r>
          </w:p>
        </w:tc>
        <w:tc>
          <w:tcPr>
            <w:tcW w:w="703" w:type="pct"/>
            <w:tcBorders>
              <w:top w:val="single" w:sz="4" w:space="0" w:color="auto"/>
              <w:left w:val="single" w:sz="4" w:space="0" w:color="auto"/>
              <w:bottom w:val="single" w:sz="4" w:space="0" w:color="auto"/>
              <w:right w:val="single" w:sz="4" w:space="0" w:color="auto"/>
            </w:tcBorders>
            <w:vAlign w:val="center"/>
          </w:tcPr>
          <w:p w14:paraId="598832D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BD9058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F6E320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31812DE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3C9B83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2CAD585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11230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080BE83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6B9C147"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FB72EE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118EC8E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DBE2B3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17</w:t>
            </w:r>
          </w:p>
        </w:tc>
        <w:tc>
          <w:tcPr>
            <w:tcW w:w="705" w:type="pct"/>
            <w:tcBorders>
              <w:top w:val="single" w:sz="4" w:space="0" w:color="auto"/>
              <w:left w:val="single" w:sz="4" w:space="0" w:color="auto"/>
              <w:bottom w:val="single" w:sz="4" w:space="0" w:color="auto"/>
              <w:right w:val="single" w:sz="4" w:space="0" w:color="auto"/>
            </w:tcBorders>
            <w:vAlign w:val="center"/>
          </w:tcPr>
          <w:p w14:paraId="738CF3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13</w:t>
            </w:r>
          </w:p>
        </w:tc>
        <w:tc>
          <w:tcPr>
            <w:tcW w:w="705" w:type="pct"/>
            <w:tcBorders>
              <w:top w:val="single" w:sz="4" w:space="0" w:color="auto"/>
              <w:left w:val="single" w:sz="4" w:space="0" w:color="auto"/>
              <w:bottom w:val="single" w:sz="4" w:space="0" w:color="auto"/>
              <w:right w:val="single" w:sz="4" w:space="0" w:color="auto"/>
            </w:tcBorders>
            <w:vAlign w:val="center"/>
          </w:tcPr>
          <w:p w14:paraId="0160FF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19</w:t>
            </w:r>
          </w:p>
        </w:tc>
        <w:tc>
          <w:tcPr>
            <w:tcW w:w="703" w:type="pct"/>
            <w:tcBorders>
              <w:top w:val="single" w:sz="4" w:space="0" w:color="auto"/>
              <w:left w:val="single" w:sz="4" w:space="0" w:color="auto"/>
              <w:bottom w:val="single" w:sz="4" w:space="0" w:color="auto"/>
              <w:right w:val="single" w:sz="4" w:space="0" w:color="auto"/>
            </w:tcBorders>
            <w:vAlign w:val="center"/>
          </w:tcPr>
          <w:p w14:paraId="013559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E6323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F38AF9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4CB45F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3EBD242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5" w:type="pct"/>
            <w:tcBorders>
              <w:top w:val="single" w:sz="4" w:space="0" w:color="auto"/>
              <w:left w:val="single" w:sz="4" w:space="0" w:color="auto"/>
              <w:bottom w:val="single" w:sz="4" w:space="0" w:color="auto"/>
              <w:right w:val="single" w:sz="4" w:space="0" w:color="auto"/>
            </w:tcBorders>
            <w:vAlign w:val="center"/>
          </w:tcPr>
          <w:p w14:paraId="792099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16QAM</w:t>
            </w:r>
          </w:p>
        </w:tc>
        <w:tc>
          <w:tcPr>
            <w:tcW w:w="705" w:type="pct"/>
            <w:tcBorders>
              <w:top w:val="single" w:sz="4" w:space="0" w:color="auto"/>
              <w:left w:val="single" w:sz="4" w:space="0" w:color="auto"/>
              <w:bottom w:val="single" w:sz="4" w:space="0" w:color="auto"/>
              <w:right w:val="single" w:sz="4" w:space="0" w:color="auto"/>
            </w:tcBorders>
            <w:vAlign w:val="center"/>
          </w:tcPr>
          <w:p w14:paraId="72BED87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64QAM</w:t>
            </w:r>
          </w:p>
        </w:tc>
        <w:tc>
          <w:tcPr>
            <w:tcW w:w="703" w:type="pct"/>
            <w:tcBorders>
              <w:top w:val="single" w:sz="4" w:space="0" w:color="auto"/>
              <w:left w:val="single" w:sz="4" w:space="0" w:color="auto"/>
              <w:bottom w:val="single" w:sz="4" w:space="0" w:color="auto"/>
              <w:right w:val="single" w:sz="4" w:space="0" w:color="auto"/>
            </w:tcBorders>
            <w:vAlign w:val="center"/>
          </w:tcPr>
          <w:p w14:paraId="1E8246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657DA7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21CB0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53761A2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74D6A28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0.43</w:t>
            </w:r>
          </w:p>
        </w:tc>
        <w:tc>
          <w:tcPr>
            <w:tcW w:w="705" w:type="pct"/>
            <w:tcBorders>
              <w:top w:val="single" w:sz="4" w:space="0" w:color="auto"/>
              <w:left w:val="single" w:sz="4" w:space="0" w:color="auto"/>
              <w:bottom w:val="single" w:sz="4" w:space="0" w:color="auto"/>
              <w:right w:val="single" w:sz="4" w:space="0" w:color="auto"/>
            </w:tcBorders>
            <w:vAlign w:val="center"/>
          </w:tcPr>
          <w:p w14:paraId="692737F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0.48</w:t>
            </w:r>
          </w:p>
        </w:tc>
        <w:tc>
          <w:tcPr>
            <w:tcW w:w="705" w:type="pct"/>
            <w:tcBorders>
              <w:top w:val="single" w:sz="4" w:space="0" w:color="auto"/>
              <w:left w:val="single" w:sz="4" w:space="0" w:color="auto"/>
              <w:bottom w:val="single" w:sz="4" w:space="0" w:color="auto"/>
              <w:right w:val="single" w:sz="4" w:space="0" w:color="auto"/>
            </w:tcBorders>
            <w:vAlign w:val="center"/>
          </w:tcPr>
          <w:p w14:paraId="209AEDD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0.50</w:t>
            </w:r>
          </w:p>
        </w:tc>
        <w:tc>
          <w:tcPr>
            <w:tcW w:w="703" w:type="pct"/>
            <w:tcBorders>
              <w:top w:val="single" w:sz="4" w:space="0" w:color="auto"/>
              <w:left w:val="single" w:sz="4" w:space="0" w:color="auto"/>
              <w:bottom w:val="single" w:sz="4" w:space="0" w:color="auto"/>
              <w:right w:val="single" w:sz="4" w:space="0" w:color="auto"/>
            </w:tcBorders>
            <w:vAlign w:val="center"/>
          </w:tcPr>
          <w:p w14:paraId="72A385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4EAB58"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364801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193A8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8B64F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15144AA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5" w:type="pct"/>
            <w:tcBorders>
              <w:top w:val="single" w:sz="4" w:space="0" w:color="auto"/>
              <w:left w:val="single" w:sz="4" w:space="0" w:color="auto"/>
              <w:bottom w:val="single" w:sz="4" w:space="0" w:color="auto"/>
              <w:right w:val="single" w:sz="4" w:space="0" w:color="auto"/>
            </w:tcBorders>
            <w:vAlign w:val="center"/>
          </w:tcPr>
          <w:p w14:paraId="46808CC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w:t>
            </w:r>
          </w:p>
        </w:tc>
        <w:tc>
          <w:tcPr>
            <w:tcW w:w="703" w:type="pct"/>
            <w:tcBorders>
              <w:top w:val="single" w:sz="4" w:space="0" w:color="auto"/>
              <w:left w:val="single" w:sz="4" w:space="0" w:color="auto"/>
              <w:bottom w:val="single" w:sz="4" w:space="0" w:color="auto"/>
              <w:right w:val="single" w:sz="4" w:space="0" w:color="auto"/>
            </w:tcBorders>
            <w:vAlign w:val="center"/>
          </w:tcPr>
          <w:p w14:paraId="4CA5C3A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367C0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B0FF6C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Number of DMRS </w:t>
            </w:r>
            <w:proofErr w:type="spellStart"/>
            <w:r w:rsidRPr="00A016EF">
              <w:rPr>
                <w:rFonts w:ascii="Arial" w:eastAsia="SimSun" w:hAnsi="Arial" w:cs="Times New Roman"/>
                <w:kern w:val="2"/>
                <w:sz w:val="18"/>
                <w:lang w:val="en-DK"/>
                <w14:ligatures w14:val="standardContextual"/>
              </w:rPr>
              <w:t>RE</w:t>
            </w:r>
            <w:r w:rsidRPr="00A016EF">
              <w:rPr>
                <w:rFonts w:ascii="Arial" w:eastAsia="SimSun" w:hAnsi="Arial" w:cs="Times New Roman"/>
                <w:kern w:val="2"/>
                <w:sz w:val="18"/>
                <w:lang w:val="en-DK" w:eastAsia="zh-CN"/>
                <w14:ligatures w14:val="standardContextual"/>
              </w:rPr>
              <w:t>s</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2E7A354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15A1B9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8E137F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32BC1F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10BDCB8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25146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140B49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1A5BF5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54F7F605"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7A61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8C98F4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eastAsia="zh-CN"/>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778AB3E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4960F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C8C07E2"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tcPr>
          <w:p w14:paraId="531754D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411EEA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5A15A4B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0B5C868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77A29E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2EDD22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DD4C95"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tcPr>
          <w:p w14:paraId="73CFDAF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08108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7C93DD9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5" w:type="pct"/>
            <w:tcBorders>
              <w:top w:val="single" w:sz="4" w:space="0" w:color="auto"/>
              <w:left w:val="single" w:sz="4" w:space="0" w:color="auto"/>
              <w:bottom w:val="single" w:sz="4" w:space="0" w:color="auto"/>
              <w:right w:val="single" w:sz="4" w:space="0" w:color="auto"/>
            </w:tcBorders>
            <w:vAlign w:val="center"/>
          </w:tcPr>
          <w:p w14:paraId="4FA8BF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36</w:t>
            </w:r>
          </w:p>
        </w:tc>
        <w:tc>
          <w:tcPr>
            <w:tcW w:w="703" w:type="pct"/>
            <w:tcBorders>
              <w:top w:val="single" w:sz="4" w:space="0" w:color="auto"/>
              <w:left w:val="single" w:sz="4" w:space="0" w:color="auto"/>
              <w:bottom w:val="single" w:sz="4" w:space="0" w:color="auto"/>
              <w:right w:val="single" w:sz="4" w:space="0" w:color="auto"/>
            </w:tcBorders>
            <w:vAlign w:val="center"/>
          </w:tcPr>
          <w:p w14:paraId="17B8FD6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C71935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746FD57D"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015DFF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0E2F963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2A3810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599808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4CE3DB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F4F002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C2E347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63A08EF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hideMark/>
          </w:tcPr>
          <w:p w14:paraId="2199F8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2ADBF46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5" w:type="pct"/>
            <w:tcBorders>
              <w:top w:val="single" w:sz="4" w:space="0" w:color="auto"/>
              <w:left w:val="single" w:sz="4" w:space="0" w:color="auto"/>
              <w:bottom w:val="single" w:sz="4" w:space="0" w:color="auto"/>
              <w:right w:val="single" w:sz="4" w:space="0" w:color="auto"/>
            </w:tcBorders>
            <w:vAlign w:val="center"/>
          </w:tcPr>
          <w:p w14:paraId="533C74A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6</w:t>
            </w:r>
          </w:p>
        </w:tc>
        <w:tc>
          <w:tcPr>
            <w:tcW w:w="703" w:type="pct"/>
            <w:tcBorders>
              <w:top w:val="single" w:sz="4" w:space="0" w:color="auto"/>
              <w:left w:val="single" w:sz="4" w:space="0" w:color="auto"/>
              <w:bottom w:val="single" w:sz="4" w:space="0" w:color="auto"/>
              <w:right w:val="single" w:sz="4" w:space="0" w:color="auto"/>
            </w:tcBorders>
            <w:vAlign w:val="center"/>
          </w:tcPr>
          <w:p w14:paraId="515404F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AA1671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4C48C4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346C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7CC1570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0352AD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BA79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6E0015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CBCA26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2CFBAA9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CBBA7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BBD6B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CC2B8A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6532FAA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6FC752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667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BAF092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50019A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6FE503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51216</w:t>
            </w:r>
          </w:p>
        </w:tc>
        <w:tc>
          <w:tcPr>
            <w:tcW w:w="705" w:type="pct"/>
            <w:tcBorders>
              <w:top w:val="single" w:sz="4" w:space="0" w:color="auto"/>
              <w:left w:val="single" w:sz="4" w:space="0" w:color="auto"/>
              <w:bottom w:val="single" w:sz="4" w:space="0" w:color="auto"/>
              <w:right w:val="single" w:sz="4" w:space="0" w:color="auto"/>
            </w:tcBorders>
            <w:vAlign w:val="center"/>
          </w:tcPr>
          <w:p w14:paraId="3FD3351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33816</w:t>
            </w:r>
          </w:p>
        </w:tc>
        <w:tc>
          <w:tcPr>
            <w:tcW w:w="705" w:type="pct"/>
            <w:tcBorders>
              <w:top w:val="single" w:sz="4" w:space="0" w:color="auto"/>
              <w:left w:val="single" w:sz="4" w:space="0" w:color="auto"/>
              <w:bottom w:val="single" w:sz="4" w:space="0" w:color="auto"/>
              <w:right w:val="single" w:sz="4" w:space="0" w:color="auto"/>
            </w:tcBorders>
            <w:vAlign w:val="center"/>
          </w:tcPr>
          <w:p w14:paraId="24A7B51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53288</w:t>
            </w:r>
          </w:p>
        </w:tc>
        <w:tc>
          <w:tcPr>
            <w:tcW w:w="703" w:type="pct"/>
            <w:tcBorders>
              <w:top w:val="single" w:sz="4" w:space="0" w:color="auto"/>
              <w:left w:val="single" w:sz="4" w:space="0" w:color="auto"/>
              <w:bottom w:val="single" w:sz="4" w:space="0" w:color="auto"/>
              <w:right w:val="single" w:sz="4" w:space="0" w:color="auto"/>
            </w:tcBorders>
            <w:vAlign w:val="center"/>
          </w:tcPr>
          <w:p w14:paraId="50DB7DD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8BB6B0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C4584C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46E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F09A61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77896</w:t>
            </w:r>
          </w:p>
        </w:tc>
        <w:tc>
          <w:tcPr>
            <w:tcW w:w="705" w:type="pct"/>
            <w:tcBorders>
              <w:top w:val="single" w:sz="4" w:space="0" w:color="auto"/>
              <w:left w:val="single" w:sz="4" w:space="0" w:color="auto"/>
              <w:bottom w:val="single" w:sz="4" w:space="0" w:color="auto"/>
              <w:right w:val="single" w:sz="4" w:space="0" w:color="auto"/>
            </w:tcBorders>
            <w:vAlign w:val="center"/>
          </w:tcPr>
          <w:p w14:paraId="5036B4A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57376</w:t>
            </w:r>
          </w:p>
        </w:tc>
        <w:tc>
          <w:tcPr>
            <w:tcW w:w="705" w:type="pct"/>
            <w:tcBorders>
              <w:top w:val="single" w:sz="4" w:space="0" w:color="auto"/>
              <w:left w:val="single" w:sz="4" w:space="0" w:color="auto"/>
              <w:bottom w:val="single" w:sz="4" w:space="0" w:color="auto"/>
              <w:right w:val="single" w:sz="4" w:space="0" w:color="auto"/>
            </w:tcBorders>
            <w:vAlign w:val="center"/>
          </w:tcPr>
          <w:p w14:paraId="5DBE1A4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92200</w:t>
            </w:r>
          </w:p>
        </w:tc>
        <w:tc>
          <w:tcPr>
            <w:tcW w:w="703" w:type="pct"/>
            <w:tcBorders>
              <w:top w:val="single" w:sz="4" w:space="0" w:color="auto"/>
              <w:left w:val="single" w:sz="4" w:space="0" w:color="auto"/>
              <w:bottom w:val="single" w:sz="4" w:space="0" w:color="auto"/>
              <w:right w:val="single" w:sz="4" w:space="0" w:color="auto"/>
            </w:tcBorders>
            <w:vAlign w:val="center"/>
          </w:tcPr>
          <w:p w14:paraId="6102EFE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9DCA05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5904F4A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2E29BA9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1E77D6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8C3D19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B4D0F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265F877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F764E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60012291" w14:textId="77777777" w:rsidR="00A016EF" w:rsidRPr="00A016EF" w:rsidRDefault="00A016EF" w:rsidP="00A016EF">
            <w:pPr>
              <w:keepNext/>
              <w:keepLines/>
              <w:spacing w:after="0"/>
              <w:rPr>
                <w:rFonts w:ascii="Arial" w:eastAsia="SimSun" w:hAnsi="Arial" w:cs="Times New Roman"/>
                <w:kern w:val="2"/>
                <w:sz w:val="18"/>
                <w:lang w:val="sv-FI"/>
                <w14:ligatures w14:val="standardContextual"/>
              </w:rPr>
            </w:pPr>
            <w:r w:rsidRPr="00A016EF">
              <w:rPr>
                <w:rFonts w:ascii="Arial" w:eastAsia="SimSun" w:hAnsi="Arial" w:cs="Times New Roman"/>
                <w:kern w:val="2"/>
                <w:sz w:val="18"/>
                <w:lang w:val="sv-FI"/>
                <w14:ligatures w14:val="standardContextual"/>
              </w:rPr>
              <w:t xml:space="preserve">Transport block CRC per </w:t>
            </w:r>
            <w:proofErr w:type="spellStart"/>
            <w:r w:rsidRPr="00A016EF">
              <w:rPr>
                <w:rFonts w:ascii="Arial" w:eastAsia="SimSun" w:hAnsi="Arial" w:cs="Times New Roman"/>
                <w:kern w:val="2"/>
                <w:sz w:val="18"/>
                <w:lang w:val="sv-FI"/>
                <w14:ligatures w14:val="standardContextual"/>
              </w:rPr>
              <w:t>Slot</w:t>
            </w:r>
            <w:proofErr w:type="spellEnd"/>
          </w:p>
        </w:tc>
        <w:tc>
          <w:tcPr>
            <w:tcW w:w="419" w:type="pct"/>
            <w:tcBorders>
              <w:top w:val="single" w:sz="4" w:space="0" w:color="auto"/>
              <w:left w:val="single" w:sz="4" w:space="0" w:color="auto"/>
              <w:bottom w:val="single" w:sz="4" w:space="0" w:color="auto"/>
              <w:right w:val="single" w:sz="4" w:space="0" w:color="auto"/>
            </w:tcBorders>
            <w:vAlign w:val="center"/>
          </w:tcPr>
          <w:p w14:paraId="26980E8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2717867"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4624E5D4"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1091CAC3"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441C5F06" w14:textId="77777777" w:rsidR="00A016EF" w:rsidRPr="00A016EF" w:rsidRDefault="00A016EF" w:rsidP="00A016EF">
            <w:pPr>
              <w:keepNext/>
              <w:keepLines/>
              <w:spacing w:after="0"/>
              <w:jc w:val="center"/>
              <w:rPr>
                <w:rFonts w:ascii="Arial" w:eastAsia="SimSun" w:hAnsi="Arial" w:cs="Times New Roman"/>
                <w:kern w:val="2"/>
                <w:sz w:val="18"/>
                <w:lang w:val="sv-FI"/>
                <w14:ligatures w14:val="standardContextual"/>
              </w:rPr>
            </w:pPr>
          </w:p>
        </w:tc>
      </w:tr>
      <w:tr w:rsidR="00A016EF" w:rsidRPr="00A016EF" w14:paraId="0B175F2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8A5151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sv-SE"/>
                <w14:ligatures w14:val="standardContextual"/>
              </w:rPr>
              <w:t xml:space="preserve">  </w:t>
            </w:r>
            <w:r w:rsidRPr="00A016EF">
              <w:rPr>
                <w:rFonts w:ascii="Arial" w:eastAsia="SimSun" w:hAnsi="Arial" w:cs="Times New Roman"/>
                <w:kern w:val="2"/>
                <w:sz w:val="18"/>
                <w:lang w:val="en-DK"/>
                <w14:ligatures w14:val="standardContextual"/>
              </w:rPr>
              <w:t xml:space="preserve">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026E86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FAE71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12363A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560EF1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32C001F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4B63A89"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AAB3F6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6AB33A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0E91EC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6A4D957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3D6C281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794B9C4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56B2012"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DF07A3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8CEDF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291E4B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2200EF7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5" w:type="pct"/>
            <w:tcBorders>
              <w:top w:val="single" w:sz="4" w:space="0" w:color="auto"/>
              <w:left w:val="single" w:sz="4" w:space="0" w:color="auto"/>
              <w:bottom w:val="single" w:sz="4" w:space="0" w:color="auto"/>
              <w:right w:val="single" w:sz="4" w:space="0" w:color="auto"/>
            </w:tcBorders>
            <w:vAlign w:val="center"/>
          </w:tcPr>
          <w:p w14:paraId="18F07D8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24</w:t>
            </w:r>
          </w:p>
        </w:tc>
        <w:tc>
          <w:tcPr>
            <w:tcW w:w="703" w:type="pct"/>
            <w:tcBorders>
              <w:top w:val="single" w:sz="4" w:space="0" w:color="auto"/>
              <w:left w:val="single" w:sz="4" w:space="0" w:color="auto"/>
              <w:bottom w:val="single" w:sz="4" w:space="0" w:color="auto"/>
              <w:right w:val="single" w:sz="4" w:space="0" w:color="auto"/>
            </w:tcBorders>
            <w:vAlign w:val="center"/>
          </w:tcPr>
          <w:p w14:paraId="5D0C8C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447CD5"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9BA3E70"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38FA17B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D6DB1A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446625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B3850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A84232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3AAB0A0B"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7075DB1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46391F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AE2C39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58752C4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23065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35BD4FC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EF13ECC"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EAD2608"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98D92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79D045C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4611A02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5" w:type="pct"/>
            <w:tcBorders>
              <w:top w:val="single" w:sz="4" w:space="0" w:color="auto"/>
              <w:left w:val="single" w:sz="4" w:space="0" w:color="auto"/>
              <w:bottom w:val="single" w:sz="4" w:space="0" w:color="auto"/>
              <w:right w:val="single" w:sz="4" w:space="0" w:color="auto"/>
            </w:tcBorders>
            <w:vAlign w:val="center"/>
          </w:tcPr>
          <w:p w14:paraId="2D39251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w:t>
            </w:r>
          </w:p>
        </w:tc>
        <w:tc>
          <w:tcPr>
            <w:tcW w:w="703" w:type="pct"/>
            <w:tcBorders>
              <w:top w:val="single" w:sz="4" w:space="0" w:color="auto"/>
              <w:left w:val="single" w:sz="4" w:space="0" w:color="auto"/>
              <w:bottom w:val="single" w:sz="4" w:space="0" w:color="auto"/>
              <w:right w:val="single" w:sz="4" w:space="0" w:color="auto"/>
            </w:tcBorders>
            <w:vAlign w:val="center"/>
          </w:tcPr>
          <w:p w14:paraId="045012E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E9A36D0"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02D1A7"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F31E0AF"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785A4CB" w14:textId="77777777" w:rsidR="00A016EF" w:rsidRPr="00A016EF" w:rsidRDefault="00A016EF" w:rsidP="00A016EF">
            <w:pPr>
              <w:keepNext/>
              <w:keepLines/>
              <w:spacing w:after="0"/>
              <w:jc w:val="center"/>
              <w:rPr>
                <w:rFonts w:ascii="Arial" w:eastAsia="SimSun" w:hAnsi="Arial" w:cs="Times New Roman"/>
                <w:kern w:val="2"/>
                <w:sz w:val="18"/>
                <w:lang w:val="en-DK" w:eastAsia="zh-CN"/>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1D0FC61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w:t>
            </w:r>
          </w:p>
        </w:tc>
        <w:tc>
          <w:tcPr>
            <w:tcW w:w="705" w:type="pct"/>
            <w:tcBorders>
              <w:top w:val="single" w:sz="4" w:space="0" w:color="auto"/>
              <w:left w:val="single" w:sz="4" w:space="0" w:color="auto"/>
              <w:bottom w:val="single" w:sz="4" w:space="0" w:color="auto"/>
              <w:right w:val="single" w:sz="4" w:space="0" w:color="auto"/>
            </w:tcBorders>
            <w:vAlign w:val="center"/>
          </w:tcPr>
          <w:p w14:paraId="012FC2C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3" w:type="pct"/>
            <w:tcBorders>
              <w:top w:val="single" w:sz="4" w:space="0" w:color="auto"/>
              <w:left w:val="single" w:sz="4" w:space="0" w:color="auto"/>
              <w:bottom w:val="single" w:sz="4" w:space="0" w:color="auto"/>
              <w:right w:val="single" w:sz="4" w:space="0" w:color="auto"/>
            </w:tcBorders>
            <w:vAlign w:val="center"/>
          </w:tcPr>
          <w:p w14:paraId="2050961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FBADEE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0D359BBA"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{5,…,159}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CA3D5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43DEDE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w:t>
            </w:r>
          </w:p>
        </w:tc>
        <w:tc>
          <w:tcPr>
            <w:tcW w:w="705" w:type="pct"/>
            <w:tcBorders>
              <w:top w:val="single" w:sz="4" w:space="0" w:color="auto"/>
              <w:left w:val="single" w:sz="4" w:space="0" w:color="auto"/>
              <w:bottom w:val="single" w:sz="4" w:space="0" w:color="auto"/>
              <w:right w:val="single" w:sz="4" w:space="0" w:color="auto"/>
            </w:tcBorders>
            <w:vAlign w:val="center"/>
          </w:tcPr>
          <w:p w14:paraId="26DBFCC7"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w:t>
            </w:r>
          </w:p>
        </w:tc>
        <w:tc>
          <w:tcPr>
            <w:tcW w:w="705" w:type="pct"/>
            <w:tcBorders>
              <w:top w:val="single" w:sz="4" w:space="0" w:color="auto"/>
              <w:left w:val="single" w:sz="4" w:space="0" w:color="auto"/>
              <w:bottom w:val="single" w:sz="4" w:space="0" w:color="auto"/>
              <w:right w:val="single" w:sz="4" w:space="0" w:color="auto"/>
            </w:tcBorders>
            <w:vAlign w:val="center"/>
          </w:tcPr>
          <w:p w14:paraId="607D139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11</w:t>
            </w:r>
          </w:p>
        </w:tc>
        <w:tc>
          <w:tcPr>
            <w:tcW w:w="703" w:type="pct"/>
            <w:tcBorders>
              <w:top w:val="single" w:sz="4" w:space="0" w:color="auto"/>
              <w:left w:val="single" w:sz="4" w:space="0" w:color="auto"/>
              <w:bottom w:val="single" w:sz="4" w:space="0" w:color="auto"/>
              <w:right w:val="single" w:sz="4" w:space="0" w:color="auto"/>
            </w:tcBorders>
            <w:vAlign w:val="center"/>
          </w:tcPr>
          <w:p w14:paraId="396481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3710F71"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07015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6ACA44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AE5A2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7C4D85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5AC63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5173683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49CA8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336A549E"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13D00D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6C5566C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2355E9F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5" w:type="pct"/>
            <w:tcBorders>
              <w:top w:val="single" w:sz="4" w:space="0" w:color="auto"/>
              <w:left w:val="single" w:sz="4" w:space="0" w:color="auto"/>
              <w:bottom w:val="single" w:sz="4" w:space="0" w:color="auto"/>
              <w:right w:val="single" w:sz="4" w:space="0" w:color="auto"/>
            </w:tcBorders>
            <w:vAlign w:val="center"/>
          </w:tcPr>
          <w:p w14:paraId="31FD8FC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c>
          <w:tcPr>
            <w:tcW w:w="703" w:type="pct"/>
            <w:tcBorders>
              <w:top w:val="single" w:sz="4" w:space="0" w:color="auto"/>
              <w:left w:val="single" w:sz="4" w:space="0" w:color="auto"/>
              <w:bottom w:val="single" w:sz="4" w:space="0" w:color="auto"/>
              <w:right w:val="single" w:sz="4" w:space="0" w:color="auto"/>
            </w:tcBorders>
            <w:vAlign w:val="center"/>
          </w:tcPr>
          <w:p w14:paraId="6780D5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F5059B6"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18EFFC24"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0 and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4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9A8B6D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87B0DB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3C983B0"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74CDD3D8"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17450EA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50A3DA43"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88E7FAB"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5 and 85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6DC4BA2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F27689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15E4B96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02A8AB7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BC7877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1DAC4F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38F90F83"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Slots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6 and 86 (Note 3)</w:t>
            </w:r>
          </w:p>
        </w:tc>
        <w:tc>
          <w:tcPr>
            <w:tcW w:w="419" w:type="pct"/>
            <w:tcBorders>
              <w:top w:val="single" w:sz="4" w:space="0" w:color="auto"/>
              <w:left w:val="single" w:sz="4" w:space="0" w:color="auto"/>
              <w:bottom w:val="single" w:sz="4" w:space="0" w:color="auto"/>
              <w:right w:val="single" w:sz="4" w:space="0" w:color="auto"/>
            </w:tcBorders>
            <w:vAlign w:val="center"/>
          </w:tcPr>
          <w:p w14:paraId="45D4DFE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129E1CB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5" w:type="pct"/>
            <w:tcBorders>
              <w:top w:val="single" w:sz="4" w:space="0" w:color="auto"/>
              <w:left w:val="single" w:sz="4" w:space="0" w:color="auto"/>
              <w:bottom w:val="single" w:sz="4" w:space="0" w:color="auto"/>
              <w:right w:val="single" w:sz="4" w:space="0" w:color="auto"/>
            </w:tcBorders>
            <w:vAlign w:val="center"/>
          </w:tcPr>
          <w:p w14:paraId="56C0B87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102304</w:t>
            </w:r>
          </w:p>
        </w:tc>
        <w:tc>
          <w:tcPr>
            <w:tcW w:w="705" w:type="pct"/>
            <w:tcBorders>
              <w:top w:val="single" w:sz="4" w:space="0" w:color="auto"/>
              <w:left w:val="single" w:sz="4" w:space="0" w:color="auto"/>
              <w:bottom w:val="single" w:sz="4" w:space="0" w:color="auto"/>
              <w:right w:val="single" w:sz="4" w:space="0" w:color="auto"/>
            </w:tcBorders>
            <w:vAlign w:val="center"/>
          </w:tcPr>
          <w:p w14:paraId="3A710C6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153456</w:t>
            </w:r>
          </w:p>
        </w:tc>
        <w:tc>
          <w:tcPr>
            <w:tcW w:w="703" w:type="pct"/>
            <w:tcBorders>
              <w:top w:val="single" w:sz="4" w:space="0" w:color="auto"/>
              <w:left w:val="single" w:sz="4" w:space="0" w:color="auto"/>
              <w:bottom w:val="single" w:sz="4" w:space="0" w:color="auto"/>
              <w:right w:val="single" w:sz="4" w:space="0" w:color="auto"/>
            </w:tcBorders>
            <w:vAlign w:val="center"/>
          </w:tcPr>
          <w:p w14:paraId="1DF602E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6365B87F"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40C4130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5) = 3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{7,…, 94,87, …,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1AA35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41F979D4"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125136</w:t>
            </w:r>
          </w:p>
        </w:tc>
        <w:tc>
          <w:tcPr>
            <w:tcW w:w="705" w:type="pct"/>
            <w:tcBorders>
              <w:top w:val="single" w:sz="4" w:space="0" w:color="auto"/>
              <w:left w:val="single" w:sz="4" w:space="0" w:color="auto"/>
              <w:bottom w:val="single" w:sz="4" w:space="0" w:color="auto"/>
              <w:right w:val="single" w:sz="4" w:space="0" w:color="auto"/>
            </w:tcBorders>
            <w:vAlign w:val="center"/>
          </w:tcPr>
          <w:p w14:paraId="1AC39475"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72864</w:t>
            </w:r>
          </w:p>
        </w:tc>
        <w:tc>
          <w:tcPr>
            <w:tcW w:w="705" w:type="pct"/>
            <w:tcBorders>
              <w:top w:val="single" w:sz="4" w:space="0" w:color="auto"/>
              <w:left w:val="single" w:sz="4" w:space="0" w:color="auto"/>
              <w:bottom w:val="single" w:sz="4" w:space="0" w:color="auto"/>
              <w:right w:val="single" w:sz="4" w:space="0" w:color="auto"/>
            </w:tcBorders>
            <w:vAlign w:val="center"/>
          </w:tcPr>
          <w:p w14:paraId="5C230932"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109296</w:t>
            </w:r>
          </w:p>
        </w:tc>
        <w:tc>
          <w:tcPr>
            <w:tcW w:w="703" w:type="pct"/>
            <w:tcBorders>
              <w:top w:val="single" w:sz="4" w:space="0" w:color="auto"/>
              <w:left w:val="single" w:sz="4" w:space="0" w:color="auto"/>
              <w:bottom w:val="single" w:sz="4" w:space="0" w:color="auto"/>
              <w:right w:val="single" w:sz="4" w:space="0" w:color="auto"/>
            </w:tcBorders>
            <w:vAlign w:val="center"/>
          </w:tcPr>
          <w:p w14:paraId="4724A1F3"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0CD698DD"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hideMark/>
          </w:tcPr>
          <w:p w14:paraId="5063DC71"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lastRenderedPageBreak/>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if </w:t>
            </w:r>
            <w:proofErr w:type="gramStart"/>
            <w:r w:rsidRPr="00A016EF">
              <w:rPr>
                <w:rFonts w:ascii="Arial" w:eastAsia="SimSun" w:hAnsi="Arial" w:cs="Times New Roman"/>
                <w:kern w:val="2"/>
                <w:sz w:val="18"/>
                <w:lang w:val="en-DK"/>
                <w14:ligatures w14:val="standardContextual"/>
              </w:rPr>
              <w:t>mod(</w:t>
            </w:r>
            <w:proofErr w:type="spellStart"/>
            <w:proofErr w:type="gramEnd"/>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5) = {0,1,</w:t>
            </w:r>
            <w:r w:rsidRPr="00A016EF">
              <w:rPr>
                <w:rFonts w:ascii="Arial" w:eastAsia="SimSun" w:hAnsi="Arial" w:cs="Times New Roman"/>
                <w:kern w:val="2"/>
                <w:sz w:val="18"/>
                <w:lang w:val="en-DK" w:eastAsia="zh-CN"/>
                <w14:ligatures w14:val="standardContextual"/>
              </w:rPr>
              <w:t>2</w:t>
            </w:r>
            <w:r w:rsidRPr="00A016EF">
              <w:rPr>
                <w:rFonts w:ascii="Arial" w:eastAsia="SimSun" w:hAnsi="Arial" w:cs="Times New Roman"/>
                <w:kern w:val="2"/>
                <w:sz w:val="18"/>
                <w:lang w:val="en-DK"/>
                <w14:ligatures w14:val="standardContextual"/>
              </w:rPr>
              <w:t xml:space="preserve">} for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from {7,…,84,87,…,159}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0CC20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5E7B69D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5" w:type="pct"/>
            <w:tcBorders>
              <w:top w:val="single" w:sz="4" w:space="0" w:color="auto"/>
              <w:left w:val="single" w:sz="4" w:space="0" w:color="auto"/>
              <w:bottom w:val="single" w:sz="4" w:space="0" w:color="auto"/>
              <w:right w:val="single" w:sz="4" w:space="0" w:color="auto"/>
            </w:tcBorders>
            <w:vAlign w:val="center"/>
          </w:tcPr>
          <w:p w14:paraId="3F994AC1"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121440</w:t>
            </w:r>
          </w:p>
        </w:tc>
        <w:tc>
          <w:tcPr>
            <w:tcW w:w="705" w:type="pct"/>
            <w:tcBorders>
              <w:top w:val="single" w:sz="4" w:space="0" w:color="auto"/>
              <w:left w:val="single" w:sz="4" w:space="0" w:color="auto"/>
              <w:bottom w:val="single" w:sz="4" w:space="0" w:color="auto"/>
              <w:right w:val="single" w:sz="4" w:space="0" w:color="auto"/>
            </w:tcBorders>
            <w:vAlign w:val="center"/>
          </w:tcPr>
          <w:p w14:paraId="76D5B78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182160</w:t>
            </w:r>
          </w:p>
        </w:tc>
        <w:tc>
          <w:tcPr>
            <w:tcW w:w="703" w:type="pct"/>
            <w:tcBorders>
              <w:top w:val="single" w:sz="4" w:space="0" w:color="auto"/>
              <w:left w:val="single" w:sz="4" w:space="0" w:color="auto"/>
              <w:bottom w:val="single" w:sz="4" w:space="0" w:color="auto"/>
              <w:right w:val="single" w:sz="4" w:space="0" w:color="auto"/>
            </w:tcBorders>
            <w:vAlign w:val="center"/>
          </w:tcPr>
          <w:p w14:paraId="7FEEF269"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467073B4" w14:textId="77777777" w:rsidTr="00F53B78">
        <w:trPr>
          <w:jc w:val="center"/>
        </w:trPr>
        <w:tc>
          <w:tcPr>
            <w:tcW w:w="1763" w:type="pct"/>
            <w:tcBorders>
              <w:top w:val="single" w:sz="4" w:space="0" w:color="auto"/>
              <w:left w:val="single" w:sz="4" w:space="0" w:color="auto"/>
              <w:bottom w:val="single" w:sz="4" w:space="0" w:color="auto"/>
              <w:right w:val="single" w:sz="4" w:space="0" w:color="auto"/>
            </w:tcBorders>
          </w:tcPr>
          <w:p w14:paraId="1FB30D5C"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 xml:space="preserve">  For Slot </w:t>
            </w:r>
            <w:proofErr w:type="spellStart"/>
            <w:r w:rsidRPr="00A016EF">
              <w:rPr>
                <w:rFonts w:ascii="Arial" w:eastAsia="SimSun" w:hAnsi="Arial" w:cs="Times New Roman"/>
                <w:kern w:val="2"/>
                <w:sz w:val="18"/>
                <w:lang w:val="en-DK"/>
                <w14:ligatures w14:val="standardContextual"/>
              </w:rPr>
              <w:t>i</w:t>
            </w:r>
            <w:proofErr w:type="spellEnd"/>
            <w:r w:rsidRPr="00A016EF">
              <w:rPr>
                <w:rFonts w:ascii="Arial" w:eastAsia="SimSun" w:hAnsi="Arial" w:cs="Times New Roman"/>
                <w:kern w:val="2"/>
                <w:sz w:val="18"/>
                <w:lang w:val="en-DK"/>
                <w14:ligatures w14:val="standardContextual"/>
              </w:rPr>
              <w:t xml:space="preserve"> = 1,2,3</w:t>
            </w:r>
          </w:p>
        </w:tc>
        <w:tc>
          <w:tcPr>
            <w:tcW w:w="419" w:type="pct"/>
            <w:tcBorders>
              <w:top w:val="single" w:sz="4" w:space="0" w:color="auto"/>
              <w:left w:val="single" w:sz="4" w:space="0" w:color="auto"/>
              <w:bottom w:val="single" w:sz="4" w:space="0" w:color="auto"/>
              <w:right w:val="single" w:sz="4" w:space="0" w:color="auto"/>
            </w:tcBorders>
            <w:vAlign w:val="center"/>
          </w:tcPr>
          <w:p w14:paraId="3314494E"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Bits</w:t>
            </w:r>
          </w:p>
        </w:tc>
        <w:tc>
          <w:tcPr>
            <w:tcW w:w="705" w:type="pct"/>
            <w:tcBorders>
              <w:top w:val="single" w:sz="4" w:space="0" w:color="auto"/>
              <w:left w:val="single" w:sz="4" w:space="0" w:color="auto"/>
              <w:bottom w:val="single" w:sz="4" w:space="0" w:color="auto"/>
              <w:right w:val="single" w:sz="4" w:space="0" w:color="auto"/>
            </w:tcBorders>
            <w:vAlign w:val="center"/>
          </w:tcPr>
          <w:p w14:paraId="2C4D08B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254CE25" w14:textId="77777777" w:rsidR="00A016EF" w:rsidRPr="00A016EF" w:rsidRDefault="00A016EF" w:rsidP="00A016EF">
            <w:pPr>
              <w:keepNext/>
              <w:keepLines/>
              <w:spacing w:after="0"/>
              <w:jc w:val="center"/>
              <w:rPr>
                <w:rFonts w:ascii="Arial" w:eastAsia="Calibri"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2A751D9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9FDBE0A"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7EBC03D6" w14:textId="77777777" w:rsidTr="00F53B7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31393B6" w14:textId="77777777" w:rsidR="00A016EF" w:rsidRPr="00A016EF" w:rsidRDefault="00A016EF" w:rsidP="00A016EF">
            <w:pPr>
              <w:keepNext/>
              <w:keepLines/>
              <w:spacing w:after="0"/>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16865C"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Mbps</w:t>
            </w:r>
          </w:p>
        </w:tc>
        <w:tc>
          <w:tcPr>
            <w:tcW w:w="705" w:type="pct"/>
            <w:tcBorders>
              <w:top w:val="single" w:sz="4" w:space="0" w:color="auto"/>
              <w:left w:val="single" w:sz="4" w:space="0" w:color="auto"/>
              <w:bottom w:val="single" w:sz="4" w:space="0" w:color="auto"/>
              <w:right w:val="single" w:sz="4" w:space="0" w:color="auto"/>
            </w:tcBorders>
            <w:vAlign w:val="center"/>
          </w:tcPr>
          <w:p w14:paraId="582D37B6"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441.601</w:t>
            </w:r>
          </w:p>
        </w:tc>
        <w:tc>
          <w:tcPr>
            <w:tcW w:w="705" w:type="pct"/>
            <w:tcBorders>
              <w:top w:val="single" w:sz="4" w:space="0" w:color="auto"/>
              <w:left w:val="single" w:sz="4" w:space="0" w:color="auto"/>
              <w:bottom w:val="single" w:sz="4" w:space="0" w:color="auto"/>
              <w:right w:val="single" w:sz="4" w:space="0" w:color="auto"/>
            </w:tcBorders>
            <w:vAlign w:val="center"/>
          </w:tcPr>
          <w:p w14:paraId="59BF151D"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319.213</w:t>
            </w:r>
          </w:p>
        </w:tc>
        <w:tc>
          <w:tcPr>
            <w:tcW w:w="705" w:type="pct"/>
            <w:tcBorders>
              <w:top w:val="single" w:sz="4" w:space="0" w:color="auto"/>
              <w:left w:val="single" w:sz="4" w:space="0" w:color="auto"/>
              <w:bottom w:val="single" w:sz="4" w:space="0" w:color="auto"/>
              <w:right w:val="single" w:sz="4" w:space="0" w:color="auto"/>
            </w:tcBorders>
            <w:vAlign w:val="center"/>
          </w:tcPr>
          <w:p w14:paraId="1299D03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r w:rsidRPr="00A016EF">
              <w:rPr>
                <w:rFonts w:ascii="Arial" w:eastAsia="SimSun" w:hAnsi="Arial" w:cs="Times New Roman"/>
                <w:kern w:val="2"/>
                <w:sz w:val="18"/>
                <w:lang w:val="en-DK"/>
                <w14:ligatures w14:val="standardContextual"/>
              </w:rPr>
              <w:t>511.326</w:t>
            </w:r>
          </w:p>
        </w:tc>
        <w:tc>
          <w:tcPr>
            <w:tcW w:w="703" w:type="pct"/>
            <w:tcBorders>
              <w:top w:val="single" w:sz="4" w:space="0" w:color="auto"/>
              <w:left w:val="single" w:sz="4" w:space="0" w:color="auto"/>
              <w:bottom w:val="single" w:sz="4" w:space="0" w:color="auto"/>
              <w:right w:val="single" w:sz="4" w:space="0" w:color="auto"/>
            </w:tcBorders>
            <w:vAlign w:val="center"/>
          </w:tcPr>
          <w:p w14:paraId="31D620FB" w14:textId="77777777" w:rsidR="00A016EF" w:rsidRPr="00A016EF" w:rsidRDefault="00A016EF" w:rsidP="00A016EF">
            <w:pPr>
              <w:keepNext/>
              <w:keepLines/>
              <w:spacing w:after="0"/>
              <w:jc w:val="center"/>
              <w:rPr>
                <w:rFonts w:ascii="Arial" w:eastAsia="SimSun" w:hAnsi="Arial" w:cs="Times New Roman"/>
                <w:kern w:val="2"/>
                <w:sz w:val="18"/>
                <w:lang w:val="en-DK"/>
                <w14:ligatures w14:val="standardContextual"/>
              </w:rPr>
            </w:pPr>
          </w:p>
        </w:tc>
      </w:tr>
      <w:tr w:rsidR="00A016EF" w:rsidRPr="00A016EF" w14:paraId="1ECF65EB" w14:textId="77777777" w:rsidTr="00F53B78">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0DEC33F6"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1:</w:t>
            </w:r>
            <w:r w:rsidRPr="00A016EF">
              <w:rPr>
                <w:rFonts w:ascii="Arial" w:eastAsia="Calibri" w:hAnsi="Arial" w:cs="Times New Roman"/>
                <w:kern w:val="2"/>
                <w:sz w:val="18"/>
                <w:lang w:val="en-DK"/>
                <w14:ligatures w14:val="standardContextual"/>
              </w:rPr>
              <w:tab/>
              <w:t xml:space="preserve">SS/PBCH block is transmitted in slot #0 with periodicity 20 </w:t>
            </w:r>
            <w:proofErr w:type="spellStart"/>
            <w:proofErr w:type="gramStart"/>
            <w:r w:rsidRPr="00A016EF">
              <w:rPr>
                <w:rFonts w:ascii="Arial" w:eastAsia="Calibri" w:hAnsi="Arial" w:cs="Times New Roman"/>
                <w:kern w:val="2"/>
                <w:sz w:val="18"/>
                <w:lang w:val="en-DK"/>
                <w14:ligatures w14:val="standardContextual"/>
              </w:rPr>
              <w:t>ms</w:t>
            </w:r>
            <w:proofErr w:type="spellEnd"/>
            <w:proofErr w:type="gramEnd"/>
          </w:p>
          <w:p w14:paraId="39922ABA"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2:</w:t>
            </w:r>
            <w:r w:rsidRPr="00A016EF">
              <w:rPr>
                <w:rFonts w:ascii="Arial" w:eastAsia="Calibri" w:hAnsi="Arial" w:cs="Times New Roman"/>
                <w:kern w:val="2"/>
                <w:sz w:val="18"/>
                <w:lang w:val="en-DK"/>
                <w14:ligatures w14:val="standardContextual"/>
              </w:rPr>
              <w:tab/>
              <w:t xml:space="preserve">Slot </w:t>
            </w:r>
            <w:proofErr w:type="spellStart"/>
            <w:r w:rsidRPr="00A016EF">
              <w:rPr>
                <w:rFonts w:ascii="Arial" w:eastAsia="Calibri" w:hAnsi="Arial" w:cs="Times New Roman"/>
                <w:kern w:val="2"/>
                <w:sz w:val="18"/>
                <w:lang w:val="en-DK"/>
                <w14:ligatures w14:val="standardContextual"/>
              </w:rPr>
              <w:t>i</w:t>
            </w:r>
            <w:proofErr w:type="spellEnd"/>
            <w:r w:rsidRPr="00A016EF">
              <w:rPr>
                <w:rFonts w:ascii="Arial" w:eastAsia="Calibri" w:hAnsi="Arial" w:cs="Times New Roman"/>
                <w:kern w:val="2"/>
                <w:sz w:val="18"/>
                <w:lang w:val="en-DK"/>
                <w14:ligatures w14:val="standardContextual"/>
              </w:rPr>
              <w:t xml:space="preserve"> is slot index per 2 </w:t>
            </w:r>
            <w:proofErr w:type="gramStart"/>
            <w:r w:rsidRPr="00A016EF">
              <w:rPr>
                <w:rFonts w:ascii="Arial" w:eastAsia="Calibri" w:hAnsi="Arial" w:cs="Times New Roman"/>
                <w:kern w:val="2"/>
                <w:sz w:val="18"/>
                <w:lang w:val="en-DK"/>
                <w14:ligatures w14:val="standardContextual"/>
              </w:rPr>
              <w:t>frames</w:t>
            </w:r>
            <w:proofErr w:type="gramEnd"/>
          </w:p>
          <w:p w14:paraId="377DEA8D"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3:</w:t>
            </w:r>
            <w:r w:rsidRPr="00A016EF">
              <w:rPr>
                <w:rFonts w:ascii="Arial" w:eastAsia="Calibri" w:hAnsi="Arial" w:cs="Times New Roman"/>
                <w:kern w:val="2"/>
                <w:sz w:val="18"/>
                <w:lang w:val="en-DK"/>
                <w14:ligatures w14:val="standardContextual"/>
              </w:rPr>
              <w:tab/>
              <w:t xml:space="preserve">Binary Channel Bits are calculated under assumption of 52 </w:t>
            </w:r>
            <w:proofErr w:type="spellStart"/>
            <w:r w:rsidRPr="00A016EF">
              <w:rPr>
                <w:rFonts w:ascii="Arial" w:eastAsia="Calibri" w:hAnsi="Arial" w:cs="Times New Roman"/>
                <w:kern w:val="2"/>
                <w:sz w:val="18"/>
                <w:lang w:val="en-DK"/>
                <w14:ligatures w14:val="standardContextual"/>
              </w:rPr>
              <w:t>PRBs</w:t>
            </w:r>
            <w:proofErr w:type="spellEnd"/>
            <w:r w:rsidRPr="00A016EF">
              <w:rPr>
                <w:rFonts w:ascii="Arial" w:eastAsia="Calibri" w:hAnsi="Arial" w:cs="Times New Roman"/>
                <w:kern w:val="2"/>
                <w:sz w:val="18"/>
                <w:lang w:val="en-DK"/>
                <w14:ligatures w14:val="standardContextual"/>
              </w:rPr>
              <w:t xml:space="preserve"> TRS allocation when the number of allocated resource blocks are more than 52.</w:t>
            </w:r>
          </w:p>
          <w:p w14:paraId="749BF9E9" w14:textId="77777777" w:rsidR="00A016EF" w:rsidRPr="00A016EF" w:rsidRDefault="00A016EF" w:rsidP="00A016EF">
            <w:pPr>
              <w:keepNext/>
              <w:keepLines/>
              <w:numPr>
                <w:ilvl w:val="0"/>
                <w:numId w:val="34"/>
              </w:numPr>
              <w:spacing w:after="0"/>
              <w:ind w:left="851" w:hanging="851"/>
              <w:rPr>
                <w:rFonts w:ascii="Arial" w:eastAsia="Calibri" w:hAnsi="Arial" w:cs="Times New Roman"/>
                <w:kern w:val="2"/>
                <w:sz w:val="18"/>
                <w:lang w:val="en-DK"/>
                <w14:ligatures w14:val="standardContextual"/>
              </w:rPr>
            </w:pPr>
            <w:r w:rsidRPr="00A016EF">
              <w:rPr>
                <w:rFonts w:ascii="Arial" w:eastAsia="Calibri" w:hAnsi="Arial" w:cs="Times New Roman"/>
                <w:kern w:val="2"/>
                <w:sz w:val="18"/>
                <w:lang w:val="en-DK"/>
                <w14:ligatures w14:val="standardContextual"/>
              </w:rPr>
              <w:t>Note 4:</w:t>
            </w:r>
            <w:r w:rsidRPr="00A016EF">
              <w:rPr>
                <w:rFonts w:ascii="Arial" w:eastAsia="Calibri" w:hAnsi="Arial" w:cs="Times New Roman"/>
                <w:kern w:val="2"/>
                <w:sz w:val="18"/>
                <w:lang w:val="en-DK"/>
                <w14:ligatures w14:val="standardContextual"/>
              </w:rPr>
              <w:tab/>
              <w:t>SS/PBCH block is transmitted in slot #1, slot #2 and slot #3 with periodicity 20ms</w:t>
            </w:r>
          </w:p>
        </w:tc>
      </w:tr>
    </w:tbl>
    <w:p w14:paraId="10F0E362" w14:textId="77777777" w:rsidR="00DA5EE8" w:rsidRPr="00DA5EE8" w:rsidRDefault="00DA5EE8" w:rsidP="00DA5EE8"/>
    <w:p w14:paraId="35A59941" w14:textId="77777777" w:rsidR="00DA5EE8" w:rsidRDefault="00DA5EE8" w:rsidP="00DA5EE8">
      <w:pPr>
        <w:ind w:right="-22"/>
      </w:pPr>
    </w:p>
    <w:sectPr w:rsidR="00DA5EE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814E" w14:textId="77777777" w:rsidR="00437C23" w:rsidRDefault="00437C23" w:rsidP="00001C9B">
      <w:pPr>
        <w:spacing w:after="0" w:line="240" w:lineRule="auto"/>
      </w:pPr>
      <w:r>
        <w:separator/>
      </w:r>
    </w:p>
  </w:endnote>
  <w:endnote w:type="continuationSeparator" w:id="0">
    <w:p w14:paraId="74BC997B" w14:textId="77777777" w:rsidR="00437C23" w:rsidRDefault="00437C23" w:rsidP="00001C9B">
      <w:pPr>
        <w:spacing w:after="0" w:line="240" w:lineRule="auto"/>
      </w:pPr>
      <w:r>
        <w:continuationSeparator/>
      </w:r>
    </w:p>
  </w:endnote>
  <w:endnote w:type="continuationNotice" w:id="1">
    <w:p w14:paraId="2B3C15B2" w14:textId="77777777" w:rsidR="00437C23" w:rsidRDefault="00437C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Yu Gothic UI Semilight">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66CD9" w14:textId="77777777" w:rsidR="00437C23" w:rsidRDefault="00437C23" w:rsidP="00001C9B">
      <w:pPr>
        <w:spacing w:after="0" w:line="240" w:lineRule="auto"/>
      </w:pPr>
      <w:r>
        <w:separator/>
      </w:r>
    </w:p>
  </w:footnote>
  <w:footnote w:type="continuationSeparator" w:id="0">
    <w:p w14:paraId="6CF3EA8B" w14:textId="77777777" w:rsidR="00437C23" w:rsidRDefault="00437C23" w:rsidP="00001C9B">
      <w:pPr>
        <w:spacing w:after="0" w:line="240" w:lineRule="auto"/>
      </w:pPr>
      <w:r>
        <w:continuationSeparator/>
      </w:r>
    </w:p>
  </w:footnote>
  <w:footnote w:type="continuationNotice" w:id="1">
    <w:p w14:paraId="2D37B081" w14:textId="77777777" w:rsidR="00437C23" w:rsidRDefault="00437C2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A5C4D88"/>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ADE11CA"/>
    <w:multiLevelType w:val="hybridMultilevel"/>
    <w:tmpl w:val="B3A0B826"/>
    <w:lvl w:ilvl="0" w:tplc="FAFEAAD0">
      <w:start w:val="1"/>
      <w:numFmt w:val="decimal"/>
      <w:suff w:val="space"/>
      <w:lvlText w:val="Observation %1:"/>
      <w:lvlJc w:val="left"/>
      <w:pPr>
        <w:ind w:left="0" w:firstLine="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17266A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3"/>
  </w:num>
  <w:num w:numId="4" w16cid:durableId="517735681">
    <w:abstractNumId w:val="5"/>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4"/>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997370911">
    <w:abstractNumId w:val="14"/>
  </w:num>
  <w:num w:numId="28" w16cid:durableId="1493570156">
    <w:abstractNumId w:val="9"/>
  </w:num>
  <w:num w:numId="29" w16cid:durableId="88710427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352182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67306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8060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6557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12089376">
    <w:abstractNumId w:val="18"/>
  </w:num>
  <w:num w:numId="35" w16cid:durableId="1484078191">
    <w:abstractNumId w:val="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E4674C"/>
    <w:rsid w:val="00001C9B"/>
    <w:rsid w:val="000040DC"/>
    <w:rsid w:val="00011784"/>
    <w:rsid w:val="000138B8"/>
    <w:rsid w:val="00013A70"/>
    <w:rsid w:val="000151EF"/>
    <w:rsid w:val="000239F5"/>
    <w:rsid w:val="00027B97"/>
    <w:rsid w:val="000305F0"/>
    <w:rsid w:val="00036A30"/>
    <w:rsid w:val="00044B36"/>
    <w:rsid w:val="00046977"/>
    <w:rsid w:val="00047E57"/>
    <w:rsid w:val="00052B97"/>
    <w:rsid w:val="000551CD"/>
    <w:rsid w:val="00063228"/>
    <w:rsid w:val="000643EB"/>
    <w:rsid w:val="000676BA"/>
    <w:rsid w:val="00080091"/>
    <w:rsid w:val="0008612A"/>
    <w:rsid w:val="0008646C"/>
    <w:rsid w:val="00090A7D"/>
    <w:rsid w:val="00090E18"/>
    <w:rsid w:val="000961BA"/>
    <w:rsid w:val="000A10BC"/>
    <w:rsid w:val="000A1ACE"/>
    <w:rsid w:val="000B0056"/>
    <w:rsid w:val="000B3836"/>
    <w:rsid w:val="000B385B"/>
    <w:rsid w:val="000C1ABC"/>
    <w:rsid w:val="000C3C7B"/>
    <w:rsid w:val="000C6D69"/>
    <w:rsid w:val="000D0F93"/>
    <w:rsid w:val="000D146E"/>
    <w:rsid w:val="000E06A7"/>
    <w:rsid w:val="000F0ABB"/>
    <w:rsid w:val="000F5383"/>
    <w:rsid w:val="000F541E"/>
    <w:rsid w:val="00106416"/>
    <w:rsid w:val="00110481"/>
    <w:rsid w:val="001105E3"/>
    <w:rsid w:val="00110DFB"/>
    <w:rsid w:val="001127C9"/>
    <w:rsid w:val="00114498"/>
    <w:rsid w:val="00115B88"/>
    <w:rsid w:val="00125C8F"/>
    <w:rsid w:val="00132D0A"/>
    <w:rsid w:val="00132F6A"/>
    <w:rsid w:val="00133913"/>
    <w:rsid w:val="00135440"/>
    <w:rsid w:val="00140221"/>
    <w:rsid w:val="00143A5E"/>
    <w:rsid w:val="00150704"/>
    <w:rsid w:val="001511A9"/>
    <w:rsid w:val="00153E5F"/>
    <w:rsid w:val="00156673"/>
    <w:rsid w:val="00157834"/>
    <w:rsid w:val="001642FC"/>
    <w:rsid w:val="0016496B"/>
    <w:rsid w:val="0016795E"/>
    <w:rsid w:val="00173FB6"/>
    <w:rsid w:val="001743E2"/>
    <w:rsid w:val="001745F8"/>
    <w:rsid w:val="00175BF8"/>
    <w:rsid w:val="0017779A"/>
    <w:rsid w:val="0017783E"/>
    <w:rsid w:val="00180B64"/>
    <w:rsid w:val="0018125A"/>
    <w:rsid w:val="001816EB"/>
    <w:rsid w:val="001838CF"/>
    <w:rsid w:val="00183A79"/>
    <w:rsid w:val="00184287"/>
    <w:rsid w:val="001855C1"/>
    <w:rsid w:val="00185F24"/>
    <w:rsid w:val="001868EE"/>
    <w:rsid w:val="001915DC"/>
    <w:rsid w:val="001959C8"/>
    <w:rsid w:val="00195A72"/>
    <w:rsid w:val="001A10B7"/>
    <w:rsid w:val="001A3BA4"/>
    <w:rsid w:val="001A6D1F"/>
    <w:rsid w:val="001B2203"/>
    <w:rsid w:val="001B3BE5"/>
    <w:rsid w:val="001B4FCA"/>
    <w:rsid w:val="001B77B4"/>
    <w:rsid w:val="001C011A"/>
    <w:rsid w:val="001D2236"/>
    <w:rsid w:val="001D4697"/>
    <w:rsid w:val="001D7104"/>
    <w:rsid w:val="001E30F6"/>
    <w:rsid w:val="001E4E7D"/>
    <w:rsid w:val="001F04AC"/>
    <w:rsid w:val="001F1D8F"/>
    <w:rsid w:val="001F3515"/>
    <w:rsid w:val="001F4280"/>
    <w:rsid w:val="00211EEF"/>
    <w:rsid w:val="00212FAB"/>
    <w:rsid w:val="0021457E"/>
    <w:rsid w:val="00214723"/>
    <w:rsid w:val="00214763"/>
    <w:rsid w:val="00217EE5"/>
    <w:rsid w:val="002229F5"/>
    <w:rsid w:val="00226AC9"/>
    <w:rsid w:val="00231F6C"/>
    <w:rsid w:val="00235F5C"/>
    <w:rsid w:val="00243A65"/>
    <w:rsid w:val="002468D3"/>
    <w:rsid w:val="00247C42"/>
    <w:rsid w:val="00254227"/>
    <w:rsid w:val="002557C8"/>
    <w:rsid w:val="00257FA3"/>
    <w:rsid w:val="00260011"/>
    <w:rsid w:val="0026555D"/>
    <w:rsid w:val="00267F41"/>
    <w:rsid w:val="00277A2F"/>
    <w:rsid w:val="00277B56"/>
    <w:rsid w:val="0028185E"/>
    <w:rsid w:val="0028235B"/>
    <w:rsid w:val="00285C70"/>
    <w:rsid w:val="00296386"/>
    <w:rsid w:val="00297158"/>
    <w:rsid w:val="002A19F5"/>
    <w:rsid w:val="002A5925"/>
    <w:rsid w:val="002A6A8A"/>
    <w:rsid w:val="002B1A40"/>
    <w:rsid w:val="002B4922"/>
    <w:rsid w:val="002C2093"/>
    <w:rsid w:val="002C22C3"/>
    <w:rsid w:val="002C2440"/>
    <w:rsid w:val="002C2D19"/>
    <w:rsid w:val="002C6842"/>
    <w:rsid w:val="002D10FA"/>
    <w:rsid w:val="002D4012"/>
    <w:rsid w:val="002D4149"/>
    <w:rsid w:val="002D4C55"/>
    <w:rsid w:val="002D54E6"/>
    <w:rsid w:val="002D7CC4"/>
    <w:rsid w:val="002E6DED"/>
    <w:rsid w:val="002F1852"/>
    <w:rsid w:val="002F5421"/>
    <w:rsid w:val="00300956"/>
    <w:rsid w:val="00305D6B"/>
    <w:rsid w:val="00312187"/>
    <w:rsid w:val="003159B7"/>
    <w:rsid w:val="00317187"/>
    <w:rsid w:val="00317363"/>
    <w:rsid w:val="00320892"/>
    <w:rsid w:val="0032499A"/>
    <w:rsid w:val="003341F7"/>
    <w:rsid w:val="00341737"/>
    <w:rsid w:val="0034437F"/>
    <w:rsid w:val="00347FEC"/>
    <w:rsid w:val="00354C1E"/>
    <w:rsid w:val="00356C90"/>
    <w:rsid w:val="00356F45"/>
    <w:rsid w:val="003623CF"/>
    <w:rsid w:val="00365643"/>
    <w:rsid w:val="00366B74"/>
    <w:rsid w:val="00367EDC"/>
    <w:rsid w:val="0037175C"/>
    <w:rsid w:val="0037362F"/>
    <w:rsid w:val="0037449E"/>
    <w:rsid w:val="00382C10"/>
    <w:rsid w:val="00385D3B"/>
    <w:rsid w:val="003A2C75"/>
    <w:rsid w:val="003A710A"/>
    <w:rsid w:val="003B659E"/>
    <w:rsid w:val="003C11E8"/>
    <w:rsid w:val="003C275E"/>
    <w:rsid w:val="003C4362"/>
    <w:rsid w:val="003C4FDE"/>
    <w:rsid w:val="003C754C"/>
    <w:rsid w:val="003D745C"/>
    <w:rsid w:val="003E43C8"/>
    <w:rsid w:val="003E481B"/>
    <w:rsid w:val="003E58DF"/>
    <w:rsid w:val="00404C4C"/>
    <w:rsid w:val="00413E98"/>
    <w:rsid w:val="0041423F"/>
    <w:rsid w:val="00414E55"/>
    <w:rsid w:val="00414F81"/>
    <w:rsid w:val="004243CB"/>
    <w:rsid w:val="00436A0F"/>
    <w:rsid w:val="00437150"/>
    <w:rsid w:val="0043750A"/>
    <w:rsid w:val="00437C23"/>
    <w:rsid w:val="004572E3"/>
    <w:rsid w:val="004629E1"/>
    <w:rsid w:val="004732E9"/>
    <w:rsid w:val="004854BB"/>
    <w:rsid w:val="00494493"/>
    <w:rsid w:val="00496606"/>
    <w:rsid w:val="004A1347"/>
    <w:rsid w:val="004A7002"/>
    <w:rsid w:val="004B132C"/>
    <w:rsid w:val="004B37D7"/>
    <w:rsid w:val="004B4F98"/>
    <w:rsid w:val="004B6F9A"/>
    <w:rsid w:val="004C038C"/>
    <w:rsid w:val="004C26E0"/>
    <w:rsid w:val="004C6822"/>
    <w:rsid w:val="004D12DE"/>
    <w:rsid w:val="004D289F"/>
    <w:rsid w:val="004D2DCA"/>
    <w:rsid w:val="004E1ED5"/>
    <w:rsid w:val="004E214E"/>
    <w:rsid w:val="004E2E38"/>
    <w:rsid w:val="004E5E66"/>
    <w:rsid w:val="004E6DBE"/>
    <w:rsid w:val="004E7ADB"/>
    <w:rsid w:val="004F238C"/>
    <w:rsid w:val="004F25A8"/>
    <w:rsid w:val="004F3CB7"/>
    <w:rsid w:val="004F7456"/>
    <w:rsid w:val="00503B4D"/>
    <w:rsid w:val="00504EE9"/>
    <w:rsid w:val="00515D67"/>
    <w:rsid w:val="00516390"/>
    <w:rsid w:val="00521576"/>
    <w:rsid w:val="005250E6"/>
    <w:rsid w:val="00525C1F"/>
    <w:rsid w:val="00542D23"/>
    <w:rsid w:val="0054442C"/>
    <w:rsid w:val="00546292"/>
    <w:rsid w:val="0054665E"/>
    <w:rsid w:val="00550285"/>
    <w:rsid w:val="00554D1D"/>
    <w:rsid w:val="00562492"/>
    <w:rsid w:val="00571C7B"/>
    <w:rsid w:val="00571CE4"/>
    <w:rsid w:val="00572A20"/>
    <w:rsid w:val="005756FB"/>
    <w:rsid w:val="005836F8"/>
    <w:rsid w:val="00587297"/>
    <w:rsid w:val="00591897"/>
    <w:rsid w:val="005918FA"/>
    <w:rsid w:val="00592A86"/>
    <w:rsid w:val="005A5E8B"/>
    <w:rsid w:val="005B4801"/>
    <w:rsid w:val="005C23A4"/>
    <w:rsid w:val="005D0ECA"/>
    <w:rsid w:val="005D1CDF"/>
    <w:rsid w:val="005D208D"/>
    <w:rsid w:val="005D2B2A"/>
    <w:rsid w:val="005D2BB7"/>
    <w:rsid w:val="005D30C7"/>
    <w:rsid w:val="005D4C09"/>
    <w:rsid w:val="005D542A"/>
    <w:rsid w:val="005E0AE5"/>
    <w:rsid w:val="005E127B"/>
    <w:rsid w:val="005E360D"/>
    <w:rsid w:val="005E61A8"/>
    <w:rsid w:val="005F1023"/>
    <w:rsid w:val="005F2140"/>
    <w:rsid w:val="005F3C06"/>
    <w:rsid w:val="005F6419"/>
    <w:rsid w:val="00600A2F"/>
    <w:rsid w:val="0060543D"/>
    <w:rsid w:val="006071B8"/>
    <w:rsid w:val="006104DD"/>
    <w:rsid w:val="006130B5"/>
    <w:rsid w:val="006155B7"/>
    <w:rsid w:val="00615F40"/>
    <w:rsid w:val="00617400"/>
    <w:rsid w:val="006226D7"/>
    <w:rsid w:val="006245E6"/>
    <w:rsid w:val="00632D14"/>
    <w:rsid w:val="00632D29"/>
    <w:rsid w:val="00633075"/>
    <w:rsid w:val="0063531B"/>
    <w:rsid w:val="00641E51"/>
    <w:rsid w:val="00642FB8"/>
    <w:rsid w:val="00645115"/>
    <w:rsid w:val="006466F3"/>
    <w:rsid w:val="00650845"/>
    <w:rsid w:val="00653652"/>
    <w:rsid w:val="00653668"/>
    <w:rsid w:val="0066089E"/>
    <w:rsid w:val="00664950"/>
    <w:rsid w:val="0066737C"/>
    <w:rsid w:val="00670DD7"/>
    <w:rsid w:val="00676035"/>
    <w:rsid w:val="00683220"/>
    <w:rsid w:val="006852A4"/>
    <w:rsid w:val="00685DE5"/>
    <w:rsid w:val="00687FA0"/>
    <w:rsid w:val="00690F10"/>
    <w:rsid w:val="0069303A"/>
    <w:rsid w:val="00695057"/>
    <w:rsid w:val="006A3C11"/>
    <w:rsid w:val="006B0291"/>
    <w:rsid w:val="006B129E"/>
    <w:rsid w:val="006B263C"/>
    <w:rsid w:val="006B7010"/>
    <w:rsid w:val="006C0229"/>
    <w:rsid w:val="006C1FCA"/>
    <w:rsid w:val="006C2A03"/>
    <w:rsid w:val="006C3095"/>
    <w:rsid w:val="006C3784"/>
    <w:rsid w:val="006D2378"/>
    <w:rsid w:val="006D6913"/>
    <w:rsid w:val="006E1151"/>
    <w:rsid w:val="006E1E8F"/>
    <w:rsid w:val="006E2B8C"/>
    <w:rsid w:val="006E6311"/>
    <w:rsid w:val="006F0B52"/>
    <w:rsid w:val="006F1C06"/>
    <w:rsid w:val="006F4CC2"/>
    <w:rsid w:val="006F6D92"/>
    <w:rsid w:val="0070369F"/>
    <w:rsid w:val="00707DAA"/>
    <w:rsid w:val="0071064A"/>
    <w:rsid w:val="00710975"/>
    <w:rsid w:val="0071321D"/>
    <w:rsid w:val="007145FF"/>
    <w:rsid w:val="00715B2A"/>
    <w:rsid w:val="0072193D"/>
    <w:rsid w:val="00722609"/>
    <w:rsid w:val="00724929"/>
    <w:rsid w:val="00727D1D"/>
    <w:rsid w:val="00732C0E"/>
    <w:rsid w:val="00733B1F"/>
    <w:rsid w:val="007450F1"/>
    <w:rsid w:val="00745A74"/>
    <w:rsid w:val="00747802"/>
    <w:rsid w:val="00751515"/>
    <w:rsid w:val="00760E64"/>
    <w:rsid w:val="0076176E"/>
    <w:rsid w:val="007626B7"/>
    <w:rsid w:val="00776747"/>
    <w:rsid w:val="0078212B"/>
    <w:rsid w:val="007829B4"/>
    <w:rsid w:val="00782B9C"/>
    <w:rsid w:val="007831B4"/>
    <w:rsid w:val="00784DF6"/>
    <w:rsid w:val="00785232"/>
    <w:rsid w:val="00791855"/>
    <w:rsid w:val="007922B9"/>
    <w:rsid w:val="007947D3"/>
    <w:rsid w:val="00796463"/>
    <w:rsid w:val="007A413A"/>
    <w:rsid w:val="007A4A45"/>
    <w:rsid w:val="007A5924"/>
    <w:rsid w:val="007B186C"/>
    <w:rsid w:val="007B1FD3"/>
    <w:rsid w:val="007B7860"/>
    <w:rsid w:val="007C1696"/>
    <w:rsid w:val="007C3ED0"/>
    <w:rsid w:val="007C5571"/>
    <w:rsid w:val="007C5971"/>
    <w:rsid w:val="007C7173"/>
    <w:rsid w:val="007C72D6"/>
    <w:rsid w:val="007D16F6"/>
    <w:rsid w:val="007E427C"/>
    <w:rsid w:val="007E436A"/>
    <w:rsid w:val="007E4E38"/>
    <w:rsid w:val="007E5D5C"/>
    <w:rsid w:val="007F0880"/>
    <w:rsid w:val="007F3822"/>
    <w:rsid w:val="007F3F58"/>
    <w:rsid w:val="007F54B9"/>
    <w:rsid w:val="00804CEE"/>
    <w:rsid w:val="00806A76"/>
    <w:rsid w:val="00811C9D"/>
    <w:rsid w:val="00816C80"/>
    <w:rsid w:val="00830B44"/>
    <w:rsid w:val="00832E75"/>
    <w:rsid w:val="008333E5"/>
    <w:rsid w:val="00834250"/>
    <w:rsid w:val="00841BCD"/>
    <w:rsid w:val="008444F0"/>
    <w:rsid w:val="00845723"/>
    <w:rsid w:val="00847264"/>
    <w:rsid w:val="00851A8E"/>
    <w:rsid w:val="0085365B"/>
    <w:rsid w:val="00856DAD"/>
    <w:rsid w:val="00860CB2"/>
    <w:rsid w:val="00860FF8"/>
    <w:rsid w:val="00861157"/>
    <w:rsid w:val="0087654B"/>
    <w:rsid w:val="008806AC"/>
    <w:rsid w:val="008826C1"/>
    <w:rsid w:val="00883DFD"/>
    <w:rsid w:val="008846F2"/>
    <w:rsid w:val="00886FD6"/>
    <w:rsid w:val="00887529"/>
    <w:rsid w:val="00894579"/>
    <w:rsid w:val="00897B73"/>
    <w:rsid w:val="008A1BF7"/>
    <w:rsid w:val="008A34F4"/>
    <w:rsid w:val="008A5B0E"/>
    <w:rsid w:val="008B0961"/>
    <w:rsid w:val="008B5A68"/>
    <w:rsid w:val="008B711C"/>
    <w:rsid w:val="008C1227"/>
    <w:rsid w:val="008C13F7"/>
    <w:rsid w:val="008C2F85"/>
    <w:rsid w:val="008C39F7"/>
    <w:rsid w:val="008C6128"/>
    <w:rsid w:val="008D0632"/>
    <w:rsid w:val="008E1C7A"/>
    <w:rsid w:val="008E4C52"/>
    <w:rsid w:val="008E582A"/>
    <w:rsid w:val="008F0D4A"/>
    <w:rsid w:val="008F4954"/>
    <w:rsid w:val="008F680C"/>
    <w:rsid w:val="0090091A"/>
    <w:rsid w:val="009042BD"/>
    <w:rsid w:val="00904B1B"/>
    <w:rsid w:val="00904FE4"/>
    <w:rsid w:val="00907DE9"/>
    <w:rsid w:val="00911285"/>
    <w:rsid w:val="0091525B"/>
    <w:rsid w:val="0091579D"/>
    <w:rsid w:val="00917E37"/>
    <w:rsid w:val="00921C36"/>
    <w:rsid w:val="00921D1A"/>
    <w:rsid w:val="00924DA1"/>
    <w:rsid w:val="00926327"/>
    <w:rsid w:val="00932286"/>
    <w:rsid w:val="00936159"/>
    <w:rsid w:val="00941CE6"/>
    <w:rsid w:val="00942F18"/>
    <w:rsid w:val="00945193"/>
    <w:rsid w:val="00955009"/>
    <w:rsid w:val="0095542E"/>
    <w:rsid w:val="009616FA"/>
    <w:rsid w:val="009623C6"/>
    <w:rsid w:val="009705E4"/>
    <w:rsid w:val="00977E1D"/>
    <w:rsid w:val="00982253"/>
    <w:rsid w:val="00982944"/>
    <w:rsid w:val="0098379D"/>
    <w:rsid w:val="0098672B"/>
    <w:rsid w:val="0098678C"/>
    <w:rsid w:val="009A0FAD"/>
    <w:rsid w:val="009A1DA6"/>
    <w:rsid w:val="009A22DF"/>
    <w:rsid w:val="009A6E0B"/>
    <w:rsid w:val="009A7ACD"/>
    <w:rsid w:val="009B0573"/>
    <w:rsid w:val="009B4481"/>
    <w:rsid w:val="009B7504"/>
    <w:rsid w:val="009B7B4B"/>
    <w:rsid w:val="009B7C21"/>
    <w:rsid w:val="009C5423"/>
    <w:rsid w:val="009C7546"/>
    <w:rsid w:val="009D4A94"/>
    <w:rsid w:val="009D5E26"/>
    <w:rsid w:val="009E0D63"/>
    <w:rsid w:val="009E0F8C"/>
    <w:rsid w:val="009F082A"/>
    <w:rsid w:val="009F13A9"/>
    <w:rsid w:val="009F4027"/>
    <w:rsid w:val="009F546F"/>
    <w:rsid w:val="00A01455"/>
    <w:rsid w:val="00A016EF"/>
    <w:rsid w:val="00A04992"/>
    <w:rsid w:val="00A147AA"/>
    <w:rsid w:val="00A14D68"/>
    <w:rsid w:val="00A21D71"/>
    <w:rsid w:val="00A22143"/>
    <w:rsid w:val="00A22B78"/>
    <w:rsid w:val="00A25516"/>
    <w:rsid w:val="00A25AE5"/>
    <w:rsid w:val="00A25C0C"/>
    <w:rsid w:val="00A37002"/>
    <w:rsid w:val="00A4034E"/>
    <w:rsid w:val="00A4355E"/>
    <w:rsid w:val="00A4494C"/>
    <w:rsid w:val="00A520D9"/>
    <w:rsid w:val="00A524F4"/>
    <w:rsid w:val="00A629C5"/>
    <w:rsid w:val="00A63752"/>
    <w:rsid w:val="00A67A96"/>
    <w:rsid w:val="00A75F5F"/>
    <w:rsid w:val="00A835D4"/>
    <w:rsid w:val="00A835F4"/>
    <w:rsid w:val="00A91B2B"/>
    <w:rsid w:val="00A92BCD"/>
    <w:rsid w:val="00A940D0"/>
    <w:rsid w:val="00A96B2D"/>
    <w:rsid w:val="00AA1269"/>
    <w:rsid w:val="00AA1B0E"/>
    <w:rsid w:val="00AA3599"/>
    <w:rsid w:val="00AA37EA"/>
    <w:rsid w:val="00AA47B6"/>
    <w:rsid w:val="00AB6C05"/>
    <w:rsid w:val="00AC15EA"/>
    <w:rsid w:val="00AC163B"/>
    <w:rsid w:val="00AC221E"/>
    <w:rsid w:val="00AC5CA7"/>
    <w:rsid w:val="00AC6058"/>
    <w:rsid w:val="00AD1CCD"/>
    <w:rsid w:val="00AD1F06"/>
    <w:rsid w:val="00AE2BA5"/>
    <w:rsid w:val="00AE4244"/>
    <w:rsid w:val="00AE56B1"/>
    <w:rsid w:val="00AE6D09"/>
    <w:rsid w:val="00AF2292"/>
    <w:rsid w:val="00AF2A9B"/>
    <w:rsid w:val="00AF46A7"/>
    <w:rsid w:val="00AF7A7C"/>
    <w:rsid w:val="00B02070"/>
    <w:rsid w:val="00B10B05"/>
    <w:rsid w:val="00B10C1E"/>
    <w:rsid w:val="00B1379B"/>
    <w:rsid w:val="00B15194"/>
    <w:rsid w:val="00B1521A"/>
    <w:rsid w:val="00B276E0"/>
    <w:rsid w:val="00B359C6"/>
    <w:rsid w:val="00B408B6"/>
    <w:rsid w:val="00B4261E"/>
    <w:rsid w:val="00B47AA1"/>
    <w:rsid w:val="00B5000D"/>
    <w:rsid w:val="00B51150"/>
    <w:rsid w:val="00B51CC8"/>
    <w:rsid w:val="00B542DA"/>
    <w:rsid w:val="00B5665D"/>
    <w:rsid w:val="00B627D4"/>
    <w:rsid w:val="00B65F62"/>
    <w:rsid w:val="00B66767"/>
    <w:rsid w:val="00B73862"/>
    <w:rsid w:val="00B73F43"/>
    <w:rsid w:val="00B75BBF"/>
    <w:rsid w:val="00B80DEC"/>
    <w:rsid w:val="00B82EA4"/>
    <w:rsid w:val="00B8608D"/>
    <w:rsid w:val="00B871F7"/>
    <w:rsid w:val="00B87CCF"/>
    <w:rsid w:val="00B92085"/>
    <w:rsid w:val="00BA0D40"/>
    <w:rsid w:val="00BA364C"/>
    <w:rsid w:val="00BA4C6F"/>
    <w:rsid w:val="00BA58ED"/>
    <w:rsid w:val="00BA6B66"/>
    <w:rsid w:val="00BA6E48"/>
    <w:rsid w:val="00BA7EC3"/>
    <w:rsid w:val="00BB41CB"/>
    <w:rsid w:val="00BC5F61"/>
    <w:rsid w:val="00BD06DE"/>
    <w:rsid w:val="00BD094D"/>
    <w:rsid w:val="00BE0AC1"/>
    <w:rsid w:val="00BE0AF6"/>
    <w:rsid w:val="00BE1F03"/>
    <w:rsid w:val="00BE4339"/>
    <w:rsid w:val="00BE58A7"/>
    <w:rsid w:val="00BF2218"/>
    <w:rsid w:val="00BF2A96"/>
    <w:rsid w:val="00C02E31"/>
    <w:rsid w:val="00C0426B"/>
    <w:rsid w:val="00C045DF"/>
    <w:rsid w:val="00C16A6D"/>
    <w:rsid w:val="00C25588"/>
    <w:rsid w:val="00C26D43"/>
    <w:rsid w:val="00C36543"/>
    <w:rsid w:val="00C37866"/>
    <w:rsid w:val="00C46548"/>
    <w:rsid w:val="00C56F0A"/>
    <w:rsid w:val="00C574D5"/>
    <w:rsid w:val="00C63822"/>
    <w:rsid w:val="00C66550"/>
    <w:rsid w:val="00C66916"/>
    <w:rsid w:val="00C73F32"/>
    <w:rsid w:val="00C75439"/>
    <w:rsid w:val="00C75A01"/>
    <w:rsid w:val="00C777F1"/>
    <w:rsid w:val="00C80657"/>
    <w:rsid w:val="00C81F65"/>
    <w:rsid w:val="00C87462"/>
    <w:rsid w:val="00C95402"/>
    <w:rsid w:val="00CA180C"/>
    <w:rsid w:val="00CA723F"/>
    <w:rsid w:val="00CB22B2"/>
    <w:rsid w:val="00CB2D46"/>
    <w:rsid w:val="00CB3E84"/>
    <w:rsid w:val="00CB5890"/>
    <w:rsid w:val="00CC006A"/>
    <w:rsid w:val="00CC27BA"/>
    <w:rsid w:val="00CC3121"/>
    <w:rsid w:val="00CC3EE2"/>
    <w:rsid w:val="00CC3F6E"/>
    <w:rsid w:val="00CD0584"/>
    <w:rsid w:val="00CD1FA1"/>
    <w:rsid w:val="00CD5908"/>
    <w:rsid w:val="00CD6724"/>
    <w:rsid w:val="00CD7492"/>
    <w:rsid w:val="00CE3A6B"/>
    <w:rsid w:val="00CF2F9A"/>
    <w:rsid w:val="00CF5E18"/>
    <w:rsid w:val="00D00211"/>
    <w:rsid w:val="00D02CA0"/>
    <w:rsid w:val="00D04EEB"/>
    <w:rsid w:val="00D06309"/>
    <w:rsid w:val="00D337E3"/>
    <w:rsid w:val="00D351EA"/>
    <w:rsid w:val="00D40288"/>
    <w:rsid w:val="00D43403"/>
    <w:rsid w:val="00D456D9"/>
    <w:rsid w:val="00D45EB7"/>
    <w:rsid w:val="00D47928"/>
    <w:rsid w:val="00D513B7"/>
    <w:rsid w:val="00D5270B"/>
    <w:rsid w:val="00D53B6A"/>
    <w:rsid w:val="00D62E71"/>
    <w:rsid w:val="00D6430D"/>
    <w:rsid w:val="00D66188"/>
    <w:rsid w:val="00D67778"/>
    <w:rsid w:val="00D70527"/>
    <w:rsid w:val="00D731F6"/>
    <w:rsid w:val="00D740CA"/>
    <w:rsid w:val="00D747A3"/>
    <w:rsid w:val="00D75DE7"/>
    <w:rsid w:val="00D77D20"/>
    <w:rsid w:val="00D828B3"/>
    <w:rsid w:val="00D8440C"/>
    <w:rsid w:val="00D85728"/>
    <w:rsid w:val="00D94EAF"/>
    <w:rsid w:val="00D95481"/>
    <w:rsid w:val="00DA08CE"/>
    <w:rsid w:val="00DA37B0"/>
    <w:rsid w:val="00DA5EE8"/>
    <w:rsid w:val="00DA6031"/>
    <w:rsid w:val="00DA7A40"/>
    <w:rsid w:val="00DB0885"/>
    <w:rsid w:val="00DC7A13"/>
    <w:rsid w:val="00DE28B6"/>
    <w:rsid w:val="00DF2997"/>
    <w:rsid w:val="00DF4B25"/>
    <w:rsid w:val="00E10BC4"/>
    <w:rsid w:val="00E1415D"/>
    <w:rsid w:val="00E16122"/>
    <w:rsid w:val="00E23756"/>
    <w:rsid w:val="00E263E1"/>
    <w:rsid w:val="00E323E9"/>
    <w:rsid w:val="00E33D47"/>
    <w:rsid w:val="00E34018"/>
    <w:rsid w:val="00E421A4"/>
    <w:rsid w:val="00E437D2"/>
    <w:rsid w:val="00E4384F"/>
    <w:rsid w:val="00E44DB4"/>
    <w:rsid w:val="00E4674C"/>
    <w:rsid w:val="00E52EBC"/>
    <w:rsid w:val="00E534EB"/>
    <w:rsid w:val="00E542F2"/>
    <w:rsid w:val="00E55751"/>
    <w:rsid w:val="00E57FC5"/>
    <w:rsid w:val="00E618AF"/>
    <w:rsid w:val="00E71058"/>
    <w:rsid w:val="00E71402"/>
    <w:rsid w:val="00E764AE"/>
    <w:rsid w:val="00E84E87"/>
    <w:rsid w:val="00E858A4"/>
    <w:rsid w:val="00E930E3"/>
    <w:rsid w:val="00E95B1C"/>
    <w:rsid w:val="00EA2311"/>
    <w:rsid w:val="00EB0C7B"/>
    <w:rsid w:val="00EB146F"/>
    <w:rsid w:val="00EB32C1"/>
    <w:rsid w:val="00EB51BC"/>
    <w:rsid w:val="00EB51DC"/>
    <w:rsid w:val="00EC4C3D"/>
    <w:rsid w:val="00EC631B"/>
    <w:rsid w:val="00EC6D51"/>
    <w:rsid w:val="00EC7BC3"/>
    <w:rsid w:val="00ED275B"/>
    <w:rsid w:val="00ED454B"/>
    <w:rsid w:val="00ED7600"/>
    <w:rsid w:val="00EF6073"/>
    <w:rsid w:val="00EF698B"/>
    <w:rsid w:val="00EF7E8C"/>
    <w:rsid w:val="00F047F8"/>
    <w:rsid w:val="00F05B4D"/>
    <w:rsid w:val="00F07071"/>
    <w:rsid w:val="00F07DAE"/>
    <w:rsid w:val="00F12087"/>
    <w:rsid w:val="00F1362C"/>
    <w:rsid w:val="00F27095"/>
    <w:rsid w:val="00F3366A"/>
    <w:rsid w:val="00F40C4E"/>
    <w:rsid w:val="00F41294"/>
    <w:rsid w:val="00F414F1"/>
    <w:rsid w:val="00F47629"/>
    <w:rsid w:val="00F508B8"/>
    <w:rsid w:val="00F604CA"/>
    <w:rsid w:val="00F60A9E"/>
    <w:rsid w:val="00F67DA6"/>
    <w:rsid w:val="00F70869"/>
    <w:rsid w:val="00F72A5A"/>
    <w:rsid w:val="00F72CB1"/>
    <w:rsid w:val="00F75CB7"/>
    <w:rsid w:val="00F75D49"/>
    <w:rsid w:val="00F8215E"/>
    <w:rsid w:val="00F824F5"/>
    <w:rsid w:val="00F82595"/>
    <w:rsid w:val="00F90FAB"/>
    <w:rsid w:val="00F9374D"/>
    <w:rsid w:val="00FA0AF7"/>
    <w:rsid w:val="00FA30FE"/>
    <w:rsid w:val="00FA3A15"/>
    <w:rsid w:val="00FA4B31"/>
    <w:rsid w:val="00FA6B53"/>
    <w:rsid w:val="00FB6066"/>
    <w:rsid w:val="00FC29B9"/>
    <w:rsid w:val="00FC310A"/>
    <w:rsid w:val="00FC6FD3"/>
    <w:rsid w:val="00FD0387"/>
    <w:rsid w:val="00FD133C"/>
    <w:rsid w:val="00FE067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26A64C"/>
  <w15:chartTrackingRefBased/>
  <w15:docId w15:val="{06966B13-B657-496E-962C-3E7EF506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4,Memo,5"/>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uiPriority w:val="99"/>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uiPriority w:val="99"/>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uiPriority w:val="99"/>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tion Char1 Char Char2,cap Char Char1 Char2,Caption Char Char1 Char Char2,cap Char2 Char Char2,Ca Char2,cap Char2 Char3,Caption Char C... Char2"/>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uiPriority w:val="99"/>
    <w:rsid w:val="000B0056"/>
    <w:rPr>
      <w:rFonts w:ascii="Times New Roman" w:hAnsi="Times New Roman"/>
      <w:b/>
      <w:i w:val="0"/>
      <w:iCs/>
      <w:sz w:val="20"/>
      <w:szCs w:val="18"/>
    </w:rPr>
  </w:style>
  <w:style w:type="paragraph" w:styleId="TOC1">
    <w:name w:val="toc 1"/>
    <w:basedOn w:val="Normal"/>
    <w:next w:val="Normal"/>
    <w:autoRedefine/>
    <w:uiPriority w:val="99"/>
    <w:unhideWhenUsed/>
    <w:rsid w:val="00F8215E"/>
    <w:pPr>
      <w:tabs>
        <w:tab w:val="right" w:leader="dot" w:pos="9617"/>
      </w:tabs>
      <w:spacing w:after="100"/>
    </w:pPr>
    <w:rPr>
      <w:i/>
      <w:iCs/>
      <w:noProof/>
      <w:u w:val="single"/>
    </w:rPr>
  </w:style>
  <w:style w:type="paragraph" w:styleId="TOC2">
    <w:name w:val="toc 2"/>
    <w:basedOn w:val="Normal"/>
    <w:next w:val="Normal"/>
    <w:autoRedefine/>
    <w:uiPriority w:val="9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uiPriority w:val="99"/>
    <w:qFormat/>
    <w:rsid w:val="002B4922"/>
    <w:pPr>
      <w:ind w:left="0" w:firstLine="0"/>
    </w:pPr>
  </w:style>
  <w:style w:type="character" w:customStyle="1" w:styleId="RAN4observationChar0">
    <w:name w:val="RAN4 observation Char"/>
    <w:basedOn w:val="RAN4ObservationChar"/>
    <w:link w:val="RAN4observation0"/>
    <w:uiPriority w:val="99"/>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99"/>
    <w:unhideWhenUsed/>
    <w:rsid w:val="00592A86"/>
    <w:pPr>
      <w:spacing w:after="100"/>
      <w:ind w:left="400"/>
    </w:pPr>
  </w:style>
  <w:style w:type="character" w:customStyle="1" w:styleId="Heading5Char">
    <w:name w:val="Heading 5 Char"/>
    <w:basedOn w:val="DefaultParagraphFont"/>
    <w:link w:val="Heading5"/>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link w:val="TOC4Char"/>
    <w:autoRedefine/>
    <w:uiPriority w:val="99"/>
    <w:unhideWhenUsed/>
    <w:qFormat/>
    <w:rsid w:val="00A4355E"/>
    <w:pPr>
      <w:spacing w:after="100"/>
    </w:pPr>
  </w:style>
  <w:style w:type="paragraph" w:styleId="TOC5">
    <w:name w:val="toc 5"/>
    <w:aliases w:val="Proposal"/>
    <w:basedOn w:val="Normal"/>
    <w:next w:val="Normal"/>
    <w:link w:val="TOC5Char"/>
    <w:autoRedefine/>
    <w:uiPriority w:val="99"/>
    <w:unhideWhenUsed/>
    <w:qFormat/>
    <w:rsid w:val="00A4355E"/>
    <w:pPr>
      <w:spacing w:after="100"/>
    </w:pPr>
    <w:rPr>
      <w: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uiPriority w:val="99"/>
    <w:semiHidden/>
    <w:unhideWhenUsed/>
    <w:rsid w:val="00F82595"/>
    <w:pPr>
      <w:tabs>
        <w:tab w:val="center" w:pos="4513"/>
        <w:tab w:val="right" w:pos="9026"/>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F82595"/>
    <w:rPr>
      <w:rFonts w:ascii="Times New Roman" w:hAnsi="Times New Roman"/>
      <w:sz w:val="20"/>
    </w:rPr>
  </w:style>
  <w:style w:type="paragraph" w:styleId="Footer">
    <w:name w:val="footer"/>
    <w:basedOn w:val="Normal"/>
    <w:link w:val="FooterChar"/>
    <w:uiPriority w:val="99"/>
    <w:semiHidden/>
    <w:unhideWhenUsed/>
    <w:rsid w:val="00F82595"/>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82595"/>
    <w:rPr>
      <w:rFonts w:ascii="Times New Roman" w:hAnsi="Times New Roman"/>
      <w:sz w:val="20"/>
    </w:rPr>
  </w:style>
  <w:style w:type="table" w:customStyle="1" w:styleId="Style11">
    <w:name w:val="Style11"/>
    <w:basedOn w:val="TableNormal"/>
    <w:uiPriority w:val="99"/>
    <w:rsid w:val="00DA5E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character" w:styleId="FollowedHyperlink">
    <w:name w:val="FollowedHyperlink"/>
    <w:semiHidden/>
    <w:unhideWhenUsed/>
    <w:rsid w:val="00DA5EE8"/>
    <w:rPr>
      <w:color w:val="800080"/>
      <w:u w:val="single"/>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DA5EE8"/>
    <w:rPr>
      <w:rFonts w:asciiTheme="majorHAnsi" w:eastAsiaTheme="majorEastAsia" w:hAnsiTheme="majorHAnsi" w:cstheme="majorBidi"/>
      <w:color w:val="2F5496" w:themeColor="accent1" w:themeShade="BF"/>
      <w:sz w:val="32"/>
      <w:szCs w:val="32"/>
      <w:lang w:val="en-GB" w:eastAsia="en-US"/>
    </w:rPr>
  </w:style>
  <w:style w:type="character" w:customStyle="1" w:styleId="Heading2Char1">
    <w:name w:val="Heading 2 Char1"/>
    <w:aliases w:val="header Char,Head2A Char1,2 Char1,H2 Char1,h2 Char1,DO NOT USE_h2 Char1,h21 Char1,UNDERRUBRIK 1-2 Char1,Head 2 Char1,l2 Char1,TitreProp Char1,Header 2 Char1,ITT t2 Char1,PA Major Section Char1,Livello 2 Char1,R2 Char1,H21 Char1,Head1 Char"/>
    <w:basedOn w:val="DefaultParagraphFont"/>
    <w:semiHidden/>
    <w:rsid w:val="00DA5EE8"/>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DA5EE8"/>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DA5EE8"/>
    <w:rPr>
      <w:rFonts w:asciiTheme="majorHAnsi" w:eastAsiaTheme="majorEastAsia" w:hAnsiTheme="majorHAnsi" w:cstheme="majorBidi"/>
      <w:i/>
      <w:iCs/>
      <w:color w:val="2F5496" w:themeColor="accent1" w:themeShade="BF"/>
      <w:lang w:val="en-GB" w:eastAsia="en-US"/>
    </w:rPr>
  </w:style>
  <w:style w:type="paragraph" w:customStyle="1" w:styleId="msonormal0">
    <w:name w:val="msonormal"/>
    <w:basedOn w:val="Normal"/>
    <w:uiPriority w:val="99"/>
    <w:rsid w:val="00DA5EE8"/>
    <w:pPr>
      <w:spacing w:before="100" w:beforeAutospacing="1" w:after="100" w:afterAutospacing="1" w:line="240" w:lineRule="auto"/>
    </w:pPr>
    <w:rPr>
      <w:rFonts w:eastAsia="Arial Unicode MS" w:cs="Times New Roman"/>
      <w:sz w:val="24"/>
      <w:szCs w:val="24"/>
      <w:lang w:val="en-GB"/>
    </w:rPr>
  </w:style>
  <w:style w:type="paragraph" w:styleId="NormalWeb">
    <w:name w:val="Normal (Web)"/>
    <w:basedOn w:val="Normal"/>
    <w:uiPriority w:val="99"/>
    <w:semiHidden/>
    <w:unhideWhenUsed/>
    <w:rsid w:val="00DA5EE8"/>
    <w:pPr>
      <w:spacing w:before="100" w:beforeAutospacing="1" w:after="100" w:afterAutospacing="1" w:line="240" w:lineRule="auto"/>
    </w:pPr>
    <w:rPr>
      <w:rFonts w:eastAsia="Arial Unicode MS" w:cs="Times New Roman"/>
      <w:sz w:val="24"/>
      <w:szCs w:val="24"/>
      <w:lang w:val="en-GB"/>
    </w:rPr>
  </w:style>
  <w:style w:type="paragraph" w:styleId="Index1">
    <w:name w:val="index 1"/>
    <w:basedOn w:val="Normal"/>
    <w:autoRedefine/>
    <w:uiPriority w:val="99"/>
    <w:semiHidden/>
    <w:unhideWhenUsed/>
    <w:rsid w:val="00DA5EE8"/>
    <w:pPr>
      <w:keepLines/>
      <w:spacing w:after="0" w:line="240" w:lineRule="auto"/>
    </w:pPr>
    <w:rPr>
      <w:rFonts w:eastAsia="SimSun" w:cs="Times New Roman"/>
      <w:szCs w:val="20"/>
      <w:lang w:val="en-GB"/>
    </w:rPr>
  </w:style>
  <w:style w:type="paragraph" w:styleId="Index2">
    <w:name w:val="index 2"/>
    <w:basedOn w:val="Index1"/>
    <w:autoRedefine/>
    <w:uiPriority w:val="99"/>
    <w:semiHidden/>
    <w:unhideWhenUsed/>
    <w:rsid w:val="00DA5EE8"/>
    <w:pPr>
      <w:ind w:left="284"/>
    </w:pPr>
  </w:style>
  <w:style w:type="paragraph" w:styleId="TOC6">
    <w:name w:val="toc 6"/>
    <w:basedOn w:val="TOC5"/>
    <w:next w:val="Normal"/>
    <w:autoRedefine/>
    <w:uiPriority w:val="99"/>
    <w:semiHidden/>
    <w:unhideWhenUsed/>
    <w:rsid w:val="00DA5EE8"/>
    <w:pPr>
      <w:keepLines/>
      <w:widowControl w:val="0"/>
      <w:tabs>
        <w:tab w:val="right" w:leader="dot" w:pos="9639"/>
      </w:tabs>
      <w:spacing w:after="0" w:line="240" w:lineRule="auto"/>
      <w:ind w:left="1985" w:right="425" w:hanging="1985"/>
    </w:pPr>
    <w:rPr>
      <w:rFonts w:eastAsia="SimSun" w:cs="Times New Roman"/>
      <w:b w:val="0"/>
      <w:noProof/>
      <w:szCs w:val="20"/>
      <w:lang w:val="en-GB"/>
    </w:rPr>
  </w:style>
  <w:style w:type="paragraph" w:styleId="TOC7">
    <w:name w:val="toc 7"/>
    <w:basedOn w:val="TOC6"/>
    <w:next w:val="Normal"/>
    <w:autoRedefine/>
    <w:uiPriority w:val="99"/>
    <w:semiHidden/>
    <w:unhideWhenUsed/>
    <w:rsid w:val="00DA5EE8"/>
    <w:pPr>
      <w:ind w:left="2268" w:hanging="2268"/>
    </w:pPr>
  </w:style>
  <w:style w:type="paragraph" w:styleId="TOC8">
    <w:name w:val="toc 8"/>
    <w:basedOn w:val="TOC1"/>
    <w:autoRedefine/>
    <w:uiPriority w:val="99"/>
    <w:semiHidden/>
    <w:unhideWhenUsed/>
    <w:rsid w:val="00DA5EE8"/>
    <w:pPr>
      <w:keepNext/>
      <w:keepLines/>
      <w:widowControl w:val="0"/>
      <w:tabs>
        <w:tab w:val="clear" w:pos="9617"/>
        <w:tab w:val="right" w:leader="dot" w:pos="9639"/>
      </w:tabs>
      <w:spacing w:before="180" w:after="0" w:line="240" w:lineRule="auto"/>
      <w:ind w:left="2693" w:right="425" w:hanging="2693"/>
    </w:pPr>
    <w:rPr>
      <w:rFonts w:eastAsia="SimSun" w:cs="Times New Roman"/>
      <w:b/>
      <w:i w:val="0"/>
      <w:iCs w:val="0"/>
      <w:sz w:val="22"/>
      <w:szCs w:val="20"/>
      <w:u w:val="none"/>
      <w:lang w:val="en-GB"/>
    </w:rPr>
  </w:style>
  <w:style w:type="paragraph" w:styleId="TOC9">
    <w:name w:val="toc 9"/>
    <w:basedOn w:val="TOC8"/>
    <w:autoRedefine/>
    <w:uiPriority w:val="99"/>
    <w:semiHidden/>
    <w:unhideWhenUsed/>
    <w:rsid w:val="00DA5EE8"/>
    <w:pPr>
      <w:ind w:left="1418" w:hanging="1418"/>
    </w:pPr>
  </w:style>
  <w:style w:type="paragraph" w:styleId="FootnoteText">
    <w:name w:val="footnote text"/>
    <w:basedOn w:val="Normal"/>
    <w:link w:val="FootnoteTextChar"/>
    <w:uiPriority w:val="99"/>
    <w:semiHidden/>
    <w:unhideWhenUsed/>
    <w:rsid w:val="00DA5EE8"/>
    <w:pPr>
      <w:keepLines/>
      <w:spacing w:after="0" w:line="240" w:lineRule="auto"/>
      <w:ind w:left="454" w:hanging="454"/>
    </w:pPr>
    <w:rPr>
      <w:rFonts w:eastAsia="SimSun" w:cs="Times New Roman"/>
      <w:sz w:val="16"/>
      <w:szCs w:val="20"/>
      <w:lang w:val="en-GB"/>
    </w:rPr>
  </w:style>
  <w:style w:type="character" w:customStyle="1" w:styleId="FootnoteTextChar">
    <w:name w:val="Footnote Text Char"/>
    <w:basedOn w:val="DefaultParagraphFont"/>
    <w:link w:val="FootnoteText"/>
    <w:uiPriority w:val="99"/>
    <w:semiHidden/>
    <w:rsid w:val="00DA5EE8"/>
    <w:rPr>
      <w:rFonts w:ascii="Times New Roman" w:eastAsia="SimSun" w:hAnsi="Times New Roman" w:cs="Times New Roman"/>
      <w:sz w:val="16"/>
      <w:szCs w:val="20"/>
      <w:lang w:val="en-GB"/>
    </w:rPr>
  </w:style>
  <w:style w:type="paragraph" w:styleId="IndexHeading">
    <w:name w:val="index heading"/>
    <w:basedOn w:val="Normal"/>
    <w:next w:val="Normal"/>
    <w:uiPriority w:val="99"/>
    <w:semiHidden/>
    <w:unhideWhenUsed/>
    <w:rsid w:val="00DA5EE8"/>
    <w:pPr>
      <w:pBdr>
        <w:top w:val="single" w:sz="12" w:space="0" w:color="auto"/>
      </w:pBdr>
      <w:spacing w:before="360" w:after="240" w:line="240" w:lineRule="auto"/>
    </w:pPr>
    <w:rPr>
      <w:rFonts w:eastAsia="SimSun" w:cs="Times New Roman"/>
      <w:b/>
      <w:i/>
      <w:sz w:val="26"/>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semiHidden/>
    <w:locked/>
    <w:rsid w:val="00DA5EE8"/>
    <w:rPr>
      <w:b/>
      <w:lang w:val="en-GB"/>
    </w:rPr>
  </w:style>
  <w:style w:type="paragraph" w:styleId="EndnoteText">
    <w:name w:val="endnote text"/>
    <w:basedOn w:val="Normal"/>
    <w:link w:val="EndnoteTextChar"/>
    <w:uiPriority w:val="99"/>
    <w:semiHidden/>
    <w:unhideWhenUsed/>
    <w:rsid w:val="00DA5EE8"/>
    <w:pPr>
      <w:overflowPunct w:val="0"/>
      <w:autoSpaceDE w:val="0"/>
      <w:autoSpaceDN w:val="0"/>
      <w:adjustRightInd w:val="0"/>
      <w:spacing w:after="180" w:line="240" w:lineRule="auto"/>
    </w:pPr>
    <w:rPr>
      <w:rFonts w:eastAsia="Yu Mincho" w:cs="Times New Roman"/>
      <w:szCs w:val="20"/>
      <w:lang w:val="en-GB"/>
    </w:rPr>
  </w:style>
  <w:style w:type="character" w:customStyle="1" w:styleId="EndnoteTextChar">
    <w:name w:val="Endnote Text Char"/>
    <w:basedOn w:val="DefaultParagraphFont"/>
    <w:link w:val="EndnoteText"/>
    <w:uiPriority w:val="99"/>
    <w:semiHidden/>
    <w:rsid w:val="00DA5EE8"/>
    <w:rPr>
      <w:rFonts w:ascii="Times New Roman" w:eastAsia="Yu Mincho" w:hAnsi="Times New Roman" w:cs="Times New Roman"/>
      <w:sz w:val="20"/>
      <w:szCs w:val="20"/>
      <w:lang w:val="en-GB"/>
    </w:rPr>
  </w:style>
  <w:style w:type="paragraph" w:styleId="List">
    <w:name w:val="List"/>
    <w:basedOn w:val="Normal"/>
    <w:uiPriority w:val="99"/>
    <w:semiHidden/>
    <w:unhideWhenUsed/>
    <w:rsid w:val="00DA5EE8"/>
    <w:pPr>
      <w:spacing w:after="180" w:line="240" w:lineRule="auto"/>
      <w:ind w:left="568" w:hanging="284"/>
    </w:pPr>
    <w:rPr>
      <w:rFonts w:eastAsia="SimSun" w:cs="Times New Roman"/>
      <w:szCs w:val="20"/>
      <w:lang w:val="en-GB"/>
    </w:rPr>
  </w:style>
  <w:style w:type="paragraph" w:styleId="ListBullet">
    <w:name w:val="List Bullet"/>
    <w:basedOn w:val="List"/>
    <w:uiPriority w:val="99"/>
    <w:semiHidden/>
    <w:unhideWhenUsed/>
    <w:rsid w:val="00DA5EE8"/>
  </w:style>
  <w:style w:type="paragraph" w:styleId="ListNumber">
    <w:name w:val="List Number"/>
    <w:basedOn w:val="List"/>
    <w:uiPriority w:val="99"/>
    <w:semiHidden/>
    <w:unhideWhenUsed/>
    <w:rsid w:val="00DA5EE8"/>
  </w:style>
  <w:style w:type="paragraph" w:styleId="List2">
    <w:name w:val="List 2"/>
    <w:basedOn w:val="List"/>
    <w:uiPriority w:val="99"/>
    <w:semiHidden/>
    <w:unhideWhenUsed/>
    <w:rsid w:val="00DA5EE8"/>
    <w:pPr>
      <w:ind w:left="851"/>
    </w:pPr>
  </w:style>
  <w:style w:type="paragraph" w:styleId="List3">
    <w:name w:val="List 3"/>
    <w:basedOn w:val="List2"/>
    <w:uiPriority w:val="99"/>
    <w:semiHidden/>
    <w:unhideWhenUsed/>
    <w:rsid w:val="00DA5EE8"/>
    <w:pPr>
      <w:ind w:left="1135"/>
    </w:pPr>
  </w:style>
  <w:style w:type="paragraph" w:styleId="List4">
    <w:name w:val="List 4"/>
    <w:basedOn w:val="List3"/>
    <w:uiPriority w:val="99"/>
    <w:semiHidden/>
    <w:unhideWhenUsed/>
    <w:rsid w:val="00DA5EE8"/>
    <w:pPr>
      <w:ind w:left="1418"/>
    </w:pPr>
  </w:style>
  <w:style w:type="paragraph" w:styleId="List5">
    <w:name w:val="List 5"/>
    <w:basedOn w:val="List4"/>
    <w:uiPriority w:val="99"/>
    <w:semiHidden/>
    <w:unhideWhenUsed/>
    <w:rsid w:val="00DA5EE8"/>
    <w:pPr>
      <w:ind w:left="1702"/>
    </w:pPr>
  </w:style>
  <w:style w:type="paragraph" w:styleId="ListBullet2">
    <w:name w:val="List Bullet 2"/>
    <w:basedOn w:val="ListBullet"/>
    <w:uiPriority w:val="99"/>
    <w:semiHidden/>
    <w:unhideWhenUsed/>
    <w:rsid w:val="00DA5EE8"/>
    <w:pPr>
      <w:ind w:left="851"/>
    </w:pPr>
  </w:style>
  <w:style w:type="paragraph" w:styleId="ListBullet3">
    <w:name w:val="List Bullet 3"/>
    <w:basedOn w:val="ListBullet2"/>
    <w:uiPriority w:val="99"/>
    <w:semiHidden/>
    <w:unhideWhenUsed/>
    <w:rsid w:val="00DA5EE8"/>
    <w:pPr>
      <w:ind w:left="1135"/>
    </w:pPr>
  </w:style>
  <w:style w:type="paragraph" w:styleId="ListBullet4">
    <w:name w:val="List Bullet 4"/>
    <w:basedOn w:val="ListBullet3"/>
    <w:uiPriority w:val="99"/>
    <w:semiHidden/>
    <w:unhideWhenUsed/>
    <w:rsid w:val="00DA5EE8"/>
    <w:pPr>
      <w:ind w:left="1418"/>
    </w:pPr>
  </w:style>
  <w:style w:type="paragraph" w:styleId="ListBullet5">
    <w:name w:val="List Bullet 5"/>
    <w:basedOn w:val="ListBullet4"/>
    <w:uiPriority w:val="99"/>
    <w:semiHidden/>
    <w:unhideWhenUsed/>
    <w:rsid w:val="00DA5EE8"/>
    <w:pPr>
      <w:ind w:left="1702"/>
    </w:pPr>
  </w:style>
  <w:style w:type="paragraph" w:styleId="ListNumber2">
    <w:name w:val="List Number 2"/>
    <w:basedOn w:val="ListNumber"/>
    <w:uiPriority w:val="99"/>
    <w:semiHidden/>
    <w:unhideWhenUsed/>
    <w:rsid w:val="00DA5EE8"/>
    <w:pPr>
      <w:ind w:left="851"/>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DA5EE8"/>
    <w:rPr>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DA5EE8"/>
    <w:pPr>
      <w:spacing w:after="180" w:line="240" w:lineRule="auto"/>
    </w:pPr>
    <w:rPr>
      <w:rFonts w:asciiTheme="minorHAnsi" w:hAnsiTheme="minorHAnsi"/>
      <w:sz w:val="22"/>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A5EE8"/>
    <w:rPr>
      <w:rFonts w:ascii="Times New Roman" w:hAnsi="Times New Roman"/>
      <w:sz w:val="20"/>
    </w:rPr>
  </w:style>
  <w:style w:type="paragraph" w:styleId="Date">
    <w:name w:val="Date"/>
    <w:basedOn w:val="Normal"/>
    <w:next w:val="Normal"/>
    <w:link w:val="DateChar"/>
    <w:uiPriority w:val="99"/>
    <w:semiHidden/>
    <w:unhideWhenUsed/>
    <w:rsid w:val="00DA5EE8"/>
    <w:pPr>
      <w:spacing w:after="180" w:line="240" w:lineRule="auto"/>
      <w:ind w:leftChars="2500" w:left="100"/>
    </w:pPr>
    <w:rPr>
      <w:rFonts w:eastAsia="SimSun" w:cs="Times New Roman"/>
      <w:szCs w:val="20"/>
      <w:lang w:val="en-GB"/>
    </w:rPr>
  </w:style>
  <w:style w:type="character" w:customStyle="1" w:styleId="DateChar">
    <w:name w:val="Date Char"/>
    <w:basedOn w:val="DefaultParagraphFont"/>
    <w:link w:val="Date"/>
    <w:uiPriority w:val="99"/>
    <w:semiHidden/>
    <w:rsid w:val="00DA5EE8"/>
    <w:rPr>
      <w:rFonts w:ascii="Times New Roman" w:eastAsia="SimSun" w:hAnsi="Times New Roman" w:cs="Times New Roman"/>
      <w:sz w:val="20"/>
      <w:szCs w:val="20"/>
      <w:lang w:val="en-GB"/>
    </w:rPr>
  </w:style>
  <w:style w:type="paragraph" w:styleId="BodyTextIndent2">
    <w:name w:val="Body Text Indent 2"/>
    <w:basedOn w:val="Normal"/>
    <w:link w:val="BodyTextIndent2Char"/>
    <w:uiPriority w:val="99"/>
    <w:semiHidden/>
    <w:unhideWhenUsed/>
    <w:rsid w:val="00DA5EE8"/>
    <w:pPr>
      <w:overflowPunct w:val="0"/>
      <w:autoSpaceDE w:val="0"/>
      <w:autoSpaceDN w:val="0"/>
      <w:adjustRightInd w:val="0"/>
      <w:spacing w:after="180" w:line="240" w:lineRule="auto"/>
      <w:ind w:left="284"/>
      <w:jc w:val="both"/>
    </w:pPr>
    <w:rPr>
      <w:rFonts w:ascii="Arial" w:eastAsia="Yu Mincho" w:hAnsi="Arial" w:cs="Times New Roman"/>
      <w:sz w:val="22"/>
      <w:szCs w:val="20"/>
      <w:lang w:val="en-GB"/>
    </w:rPr>
  </w:style>
  <w:style w:type="character" w:customStyle="1" w:styleId="BodyTextIndent2Char">
    <w:name w:val="Body Text Indent 2 Char"/>
    <w:basedOn w:val="DefaultParagraphFont"/>
    <w:link w:val="BodyTextIndent2"/>
    <w:uiPriority w:val="99"/>
    <w:semiHidden/>
    <w:rsid w:val="00DA5EE8"/>
    <w:rPr>
      <w:rFonts w:ascii="Arial" w:eastAsia="Yu Mincho" w:hAnsi="Arial" w:cs="Times New Roman"/>
      <w:szCs w:val="20"/>
      <w:lang w:val="en-GB"/>
    </w:rPr>
  </w:style>
  <w:style w:type="paragraph" w:styleId="DocumentMap">
    <w:name w:val="Document Map"/>
    <w:basedOn w:val="Normal"/>
    <w:link w:val="DocumentMapChar"/>
    <w:uiPriority w:val="99"/>
    <w:semiHidden/>
    <w:unhideWhenUsed/>
    <w:rsid w:val="00DA5EE8"/>
    <w:pPr>
      <w:shd w:val="clear" w:color="auto" w:fill="000080"/>
      <w:spacing w:after="180" w:line="240" w:lineRule="auto"/>
    </w:pPr>
    <w:rPr>
      <w:rFonts w:ascii="Tahoma" w:eastAsia="SimSun" w:hAnsi="Tahoma" w:cs="Times New Roman"/>
      <w:szCs w:val="20"/>
      <w:lang w:val="en-GB"/>
    </w:rPr>
  </w:style>
  <w:style w:type="character" w:customStyle="1" w:styleId="DocumentMapChar">
    <w:name w:val="Document Map Char"/>
    <w:basedOn w:val="DefaultParagraphFont"/>
    <w:link w:val="DocumentMap"/>
    <w:uiPriority w:val="99"/>
    <w:semiHidden/>
    <w:rsid w:val="00DA5EE8"/>
    <w:rPr>
      <w:rFonts w:ascii="Tahoma" w:eastAsia="SimSun" w:hAnsi="Tahoma" w:cs="Times New Roman"/>
      <w:sz w:val="20"/>
      <w:szCs w:val="20"/>
      <w:shd w:val="clear" w:color="auto" w:fill="000080"/>
      <w:lang w:val="en-GB"/>
    </w:rPr>
  </w:style>
  <w:style w:type="paragraph" w:styleId="PlainText">
    <w:name w:val="Plain Text"/>
    <w:basedOn w:val="Normal"/>
    <w:link w:val="PlainTextChar"/>
    <w:uiPriority w:val="99"/>
    <w:semiHidden/>
    <w:unhideWhenUsed/>
    <w:rsid w:val="00DA5EE8"/>
    <w:pPr>
      <w:spacing w:after="180" w:line="240" w:lineRule="auto"/>
    </w:pPr>
    <w:rPr>
      <w:rFonts w:ascii="Courier New" w:eastAsia="SimSun" w:hAnsi="Courier New" w:cs="Times New Roman"/>
      <w:szCs w:val="20"/>
      <w:lang w:val="nb-NO"/>
    </w:rPr>
  </w:style>
  <w:style w:type="character" w:customStyle="1" w:styleId="PlainTextChar">
    <w:name w:val="Plain Text Char"/>
    <w:basedOn w:val="DefaultParagraphFont"/>
    <w:link w:val="PlainText"/>
    <w:uiPriority w:val="99"/>
    <w:semiHidden/>
    <w:rsid w:val="00DA5EE8"/>
    <w:rPr>
      <w:rFonts w:ascii="Courier New" w:eastAsia="SimSun" w:hAnsi="Courier New" w:cs="Times New Roman"/>
      <w:sz w:val="20"/>
      <w:szCs w:val="20"/>
      <w:lang w:val="nb-NO"/>
    </w:rPr>
  </w:style>
  <w:style w:type="paragraph" w:styleId="NoSpacing">
    <w:name w:val="No Spacing"/>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styleId="Revision">
    <w:name w:val="Revision"/>
    <w:uiPriority w:val="99"/>
    <w:semiHidden/>
    <w:rsid w:val="00DA5EE8"/>
    <w:pPr>
      <w:spacing w:after="0" w:line="240" w:lineRule="auto"/>
    </w:pPr>
    <w:rPr>
      <w:rFonts w:ascii="Times New Roman" w:eastAsia="SimSun" w:hAnsi="Times New Roman" w:cs="Times New Roman"/>
      <w:sz w:val="20"/>
      <w:szCs w:val="20"/>
      <w:lang w:val="en-GB"/>
    </w:rPr>
  </w:style>
  <w:style w:type="character" w:customStyle="1" w:styleId="H6Char">
    <w:name w:val="H6 Char"/>
    <w:link w:val="H6"/>
    <w:locked/>
    <w:rsid w:val="00DA5EE8"/>
    <w:rPr>
      <w:rFonts w:ascii="Arial" w:hAnsi="Arial" w:cs="Arial"/>
      <w:szCs w:val="18"/>
      <w:lang w:eastAsia="zh-CN"/>
    </w:rPr>
  </w:style>
  <w:style w:type="paragraph" w:customStyle="1" w:styleId="H6">
    <w:name w:val="H6"/>
    <w:basedOn w:val="Heading5"/>
    <w:next w:val="Normal"/>
    <w:link w:val="H6Char"/>
    <w:rsid w:val="00DA5EE8"/>
    <w:pPr>
      <w:spacing w:before="120" w:after="180" w:line="240" w:lineRule="auto"/>
      <w:ind w:left="1985" w:hanging="1985"/>
      <w:outlineLvl w:val="9"/>
    </w:pPr>
    <w:rPr>
      <w:rFonts w:ascii="Arial" w:eastAsiaTheme="minorHAnsi" w:hAnsi="Arial" w:cs="Arial"/>
      <w:color w:val="auto"/>
      <w:sz w:val="22"/>
      <w:szCs w:val="18"/>
      <w:lang w:eastAsia="zh-CN"/>
    </w:rPr>
  </w:style>
  <w:style w:type="character" w:customStyle="1" w:styleId="EQChar">
    <w:name w:val="EQ Char"/>
    <w:link w:val="EQ"/>
    <w:qFormat/>
    <w:locked/>
    <w:rsid w:val="00DA5EE8"/>
    <w:rPr>
      <w:noProof/>
      <w:lang w:val="en-GB"/>
    </w:rPr>
  </w:style>
  <w:style w:type="paragraph" w:customStyle="1" w:styleId="EQ">
    <w:name w:val="EQ"/>
    <w:basedOn w:val="Normal"/>
    <w:next w:val="Normal"/>
    <w:link w:val="EQChar"/>
    <w:qFormat/>
    <w:rsid w:val="00DA5EE8"/>
    <w:pPr>
      <w:keepLines/>
      <w:tabs>
        <w:tab w:val="center" w:pos="4536"/>
        <w:tab w:val="right" w:pos="9072"/>
      </w:tabs>
      <w:spacing w:after="180" w:line="240" w:lineRule="auto"/>
    </w:pPr>
    <w:rPr>
      <w:rFonts w:asciiTheme="minorHAnsi" w:hAnsiTheme="minorHAnsi"/>
      <w:noProof/>
      <w:sz w:val="22"/>
      <w:lang w:val="en-GB"/>
    </w:rPr>
  </w:style>
  <w:style w:type="paragraph" w:customStyle="1" w:styleId="ZD">
    <w:name w:val="ZD"/>
    <w:uiPriority w:val="99"/>
    <w:rsid w:val="00DA5EE8"/>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TT">
    <w:name w:val="TT"/>
    <w:basedOn w:val="Heading1"/>
    <w:next w:val="Normal"/>
    <w:uiPriority w:val="99"/>
    <w:rsid w:val="00DA5EE8"/>
    <w:pPr>
      <w:pBdr>
        <w:top w:val="single" w:sz="12" w:space="3" w:color="auto"/>
      </w:pBdr>
      <w:spacing w:after="180" w:line="240" w:lineRule="auto"/>
      <w:ind w:left="432" w:hanging="432"/>
      <w:outlineLvl w:val="9"/>
    </w:pPr>
    <w:rPr>
      <w:rFonts w:ascii="Arial" w:eastAsia="SimSun" w:hAnsi="Arial" w:cs="Times New Roman"/>
      <w:color w:val="auto"/>
      <w:sz w:val="36"/>
      <w:szCs w:val="20"/>
      <w:lang w:val="sv-SE"/>
    </w:rPr>
  </w:style>
  <w:style w:type="character" w:customStyle="1" w:styleId="NOChar">
    <w:name w:val="NO Char"/>
    <w:link w:val="NO"/>
    <w:qFormat/>
    <w:locked/>
    <w:rsid w:val="00DA5EE8"/>
    <w:rPr>
      <w:lang w:val="x-none"/>
    </w:rPr>
  </w:style>
  <w:style w:type="paragraph" w:customStyle="1" w:styleId="NO">
    <w:name w:val="NO"/>
    <w:basedOn w:val="Normal"/>
    <w:link w:val="NOChar"/>
    <w:rsid w:val="00DA5EE8"/>
    <w:pPr>
      <w:keepLines/>
      <w:spacing w:after="180" w:line="240" w:lineRule="auto"/>
      <w:ind w:left="1135" w:hanging="851"/>
    </w:pPr>
    <w:rPr>
      <w:rFonts w:asciiTheme="minorHAnsi" w:hAnsiTheme="minorHAnsi"/>
      <w:sz w:val="22"/>
      <w:lang w:val="x-none"/>
    </w:rPr>
  </w:style>
  <w:style w:type="character" w:customStyle="1" w:styleId="PLChar">
    <w:name w:val="PL Char"/>
    <w:link w:val="PL"/>
    <w:qFormat/>
    <w:locked/>
    <w:rsid w:val="00DA5EE8"/>
    <w:rPr>
      <w:rFonts w:ascii="Courier New" w:hAnsi="Courier New" w:cs="Courier New"/>
      <w:noProof/>
      <w:sz w:val="16"/>
      <w:lang w:val="en-GB"/>
    </w:rPr>
  </w:style>
  <w:style w:type="paragraph" w:customStyle="1" w:styleId="PL">
    <w:name w:val="PL"/>
    <w:link w:val="PLChar"/>
    <w:qFormat/>
    <w:rsid w:val="00DA5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lang w:val="en-GB"/>
    </w:rPr>
  </w:style>
  <w:style w:type="character" w:customStyle="1" w:styleId="TALChar">
    <w:name w:val="TAL Char"/>
    <w:link w:val="TAL"/>
    <w:locked/>
    <w:rsid w:val="00DA5EE8"/>
    <w:rPr>
      <w:rFonts w:ascii="Arial" w:hAnsi="Arial" w:cs="Arial"/>
      <w:sz w:val="18"/>
      <w:lang w:val="x-none"/>
    </w:rPr>
  </w:style>
  <w:style w:type="paragraph" w:customStyle="1" w:styleId="TAL">
    <w:name w:val="TAL"/>
    <w:basedOn w:val="Normal"/>
    <w:link w:val="TALChar"/>
    <w:qFormat/>
    <w:rsid w:val="00DA5EE8"/>
    <w:pPr>
      <w:keepNext/>
      <w:keepLines/>
      <w:spacing w:after="0" w:line="240" w:lineRule="auto"/>
    </w:pPr>
    <w:rPr>
      <w:rFonts w:ascii="Arial" w:hAnsi="Arial" w:cs="Arial"/>
      <w:sz w:val="18"/>
      <w:lang w:val="x-none"/>
    </w:rPr>
  </w:style>
  <w:style w:type="character" w:customStyle="1" w:styleId="TACChar">
    <w:name w:val="TAC Char"/>
    <w:link w:val="TAC"/>
    <w:qFormat/>
    <w:locked/>
    <w:rsid w:val="00DA5EE8"/>
    <w:rPr>
      <w:rFonts w:ascii="Arial" w:hAnsi="Arial" w:cs="Arial"/>
      <w:sz w:val="18"/>
      <w:lang w:val="x-none"/>
    </w:rPr>
  </w:style>
  <w:style w:type="paragraph" w:customStyle="1" w:styleId="TAC">
    <w:name w:val="TAC"/>
    <w:basedOn w:val="TAL"/>
    <w:link w:val="TACChar"/>
    <w:qFormat/>
    <w:rsid w:val="00DA5EE8"/>
    <w:pPr>
      <w:jc w:val="center"/>
    </w:pPr>
  </w:style>
  <w:style w:type="paragraph" w:customStyle="1" w:styleId="LD">
    <w:name w:val="LD"/>
    <w:uiPriority w:val="99"/>
    <w:rsid w:val="00DA5EE8"/>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uiPriority w:val="99"/>
    <w:rsid w:val="00DA5EE8"/>
    <w:pPr>
      <w:keepLines/>
      <w:spacing w:after="180" w:line="240" w:lineRule="auto"/>
      <w:ind w:left="1702" w:hanging="1418"/>
    </w:pPr>
    <w:rPr>
      <w:rFonts w:eastAsia="SimSun" w:cs="Times New Roman"/>
      <w:szCs w:val="20"/>
      <w:lang w:val="en-GB"/>
    </w:rPr>
  </w:style>
  <w:style w:type="paragraph" w:customStyle="1" w:styleId="FP">
    <w:name w:val="FP"/>
    <w:basedOn w:val="Normal"/>
    <w:uiPriority w:val="99"/>
    <w:rsid w:val="00DA5EE8"/>
    <w:pPr>
      <w:spacing w:after="0" w:line="240" w:lineRule="auto"/>
    </w:pPr>
    <w:rPr>
      <w:rFonts w:eastAsia="SimSun" w:cs="Times New Roman"/>
      <w:szCs w:val="20"/>
      <w:lang w:val="en-GB"/>
    </w:rPr>
  </w:style>
  <w:style w:type="paragraph" w:customStyle="1" w:styleId="NW">
    <w:name w:val="NW"/>
    <w:basedOn w:val="NO"/>
    <w:uiPriority w:val="99"/>
    <w:rsid w:val="00DA5EE8"/>
    <w:pPr>
      <w:spacing w:after="0"/>
    </w:pPr>
  </w:style>
  <w:style w:type="paragraph" w:customStyle="1" w:styleId="EW">
    <w:name w:val="EW"/>
    <w:basedOn w:val="EX"/>
    <w:uiPriority w:val="99"/>
    <w:rsid w:val="00DA5EE8"/>
    <w:pPr>
      <w:spacing w:after="0"/>
    </w:pPr>
  </w:style>
  <w:style w:type="character" w:customStyle="1" w:styleId="B1Char">
    <w:name w:val="B1 Char"/>
    <w:link w:val="B1"/>
    <w:locked/>
    <w:rsid w:val="00DA5EE8"/>
    <w:rPr>
      <w:lang w:val="en-GB"/>
    </w:rPr>
  </w:style>
  <w:style w:type="paragraph" w:customStyle="1" w:styleId="B1">
    <w:name w:val="B1"/>
    <w:basedOn w:val="List"/>
    <w:link w:val="B1Char"/>
    <w:rsid w:val="00DA5EE8"/>
    <w:rPr>
      <w:rFonts w:asciiTheme="minorHAnsi" w:eastAsiaTheme="minorHAnsi" w:hAnsiTheme="minorHAnsi" w:cstheme="minorBidi"/>
      <w:sz w:val="22"/>
      <w:szCs w:val="22"/>
    </w:rPr>
  </w:style>
  <w:style w:type="paragraph" w:customStyle="1" w:styleId="EditorsNote">
    <w:name w:val="Editor's Note"/>
    <w:basedOn w:val="NO"/>
    <w:uiPriority w:val="99"/>
    <w:rsid w:val="00DA5EE8"/>
    <w:rPr>
      <w:color w:val="FF0000"/>
    </w:rPr>
  </w:style>
  <w:style w:type="character" w:customStyle="1" w:styleId="THChar">
    <w:name w:val="TH Char"/>
    <w:link w:val="TH"/>
    <w:qFormat/>
    <w:locked/>
    <w:rsid w:val="00DA5EE8"/>
    <w:rPr>
      <w:rFonts w:ascii="Arial" w:hAnsi="Arial" w:cs="Arial"/>
      <w:b/>
      <w:lang w:val="x-none"/>
    </w:rPr>
  </w:style>
  <w:style w:type="paragraph" w:customStyle="1" w:styleId="TH">
    <w:name w:val="TH"/>
    <w:basedOn w:val="Normal"/>
    <w:link w:val="THChar"/>
    <w:qFormat/>
    <w:rsid w:val="00DA5EE8"/>
    <w:pPr>
      <w:keepNext/>
      <w:keepLines/>
      <w:spacing w:before="60" w:after="180" w:line="240" w:lineRule="auto"/>
      <w:jc w:val="center"/>
    </w:pPr>
    <w:rPr>
      <w:rFonts w:ascii="Arial" w:hAnsi="Arial" w:cs="Arial"/>
      <w:b/>
      <w:sz w:val="22"/>
      <w:lang w:val="x-none"/>
    </w:rPr>
  </w:style>
  <w:style w:type="paragraph" w:customStyle="1" w:styleId="ZA">
    <w:name w:val="ZA"/>
    <w:uiPriority w:val="99"/>
    <w:rsid w:val="00DA5EE8"/>
    <w:pPr>
      <w:framePr w:w="10206" w:h="794"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rsid w:val="00DA5EE8"/>
    <w:pPr>
      <w:framePr w:w="10206" w:h="284"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uiPriority w:val="99"/>
    <w:rsid w:val="00DA5EE8"/>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uiPriority w:val="99"/>
    <w:rsid w:val="00DA5EE8"/>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character" w:customStyle="1" w:styleId="TANChar">
    <w:name w:val="TAN Char"/>
    <w:link w:val="TAN"/>
    <w:qFormat/>
    <w:locked/>
    <w:rsid w:val="00DA5EE8"/>
    <w:rPr>
      <w:rFonts w:ascii="Arial" w:hAnsi="Arial" w:cs="Arial"/>
      <w:sz w:val="18"/>
      <w:lang w:val="x-none"/>
    </w:rPr>
  </w:style>
  <w:style w:type="paragraph" w:customStyle="1" w:styleId="TAN">
    <w:name w:val="TAN"/>
    <w:basedOn w:val="TAL"/>
    <w:link w:val="TANChar"/>
    <w:qFormat/>
    <w:rsid w:val="00DA5EE8"/>
    <w:pPr>
      <w:ind w:left="851" w:hanging="851"/>
    </w:pPr>
  </w:style>
  <w:style w:type="paragraph" w:customStyle="1" w:styleId="ZH">
    <w:name w:val="ZH"/>
    <w:uiPriority w:val="99"/>
    <w:rsid w:val="00DA5EE8"/>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basedOn w:val="TH"/>
    <w:uiPriority w:val="99"/>
    <w:rsid w:val="00DA5EE8"/>
    <w:pPr>
      <w:keepNext w:val="0"/>
      <w:spacing w:before="0" w:after="240"/>
    </w:pPr>
  </w:style>
  <w:style w:type="paragraph" w:customStyle="1" w:styleId="ZG">
    <w:name w:val="ZG"/>
    <w:uiPriority w:val="99"/>
    <w:rsid w:val="00DA5EE8"/>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List2"/>
    <w:uiPriority w:val="99"/>
    <w:rsid w:val="00DA5EE8"/>
  </w:style>
  <w:style w:type="paragraph" w:customStyle="1" w:styleId="B3">
    <w:name w:val="B3"/>
    <w:basedOn w:val="List3"/>
    <w:uiPriority w:val="99"/>
    <w:rsid w:val="00DA5EE8"/>
  </w:style>
  <w:style w:type="paragraph" w:customStyle="1" w:styleId="B4">
    <w:name w:val="B4"/>
    <w:basedOn w:val="List4"/>
    <w:uiPriority w:val="99"/>
    <w:rsid w:val="00DA5EE8"/>
  </w:style>
  <w:style w:type="paragraph" w:customStyle="1" w:styleId="B5">
    <w:name w:val="B5"/>
    <w:basedOn w:val="List5"/>
    <w:uiPriority w:val="99"/>
    <w:rsid w:val="00DA5EE8"/>
  </w:style>
  <w:style w:type="paragraph" w:customStyle="1" w:styleId="ZTD">
    <w:name w:val="ZTD"/>
    <w:basedOn w:val="ZB"/>
    <w:uiPriority w:val="99"/>
    <w:rsid w:val="00DA5EE8"/>
    <w:pPr>
      <w:framePr w:hRule="auto" w:wrap="notBeside" w:y="852"/>
    </w:pPr>
    <w:rPr>
      <w:i w:val="0"/>
      <w:sz w:val="40"/>
    </w:rPr>
  </w:style>
  <w:style w:type="paragraph" w:customStyle="1" w:styleId="ZV">
    <w:name w:val="ZV"/>
    <w:basedOn w:val="ZU"/>
    <w:uiPriority w:val="99"/>
    <w:rsid w:val="00DA5EE8"/>
    <w:pPr>
      <w:framePr w:wrap="notBeside" w:y="16161"/>
    </w:pPr>
  </w:style>
  <w:style w:type="paragraph" w:customStyle="1" w:styleId="INDENT1">
    <w:name w:val="INDENT1"/>
    <w:basedOn w:val="Normal"/>
    <w:uiPriority w:val="99"/>
    <w:rsid w:val="00DA5EE8"/>
    <w:pPr>
      <w:spacing w:after="180" w:line="240" w:lineRule="auto"/>
      <w:ind w:left="851"/>
    </w:pPr>
    <w:rPr>
      <w:rFonts w:eastAsia="SimSun" w:cs="Times New Roman"/>
      <w:szCs w:val="20"/>
      <w:lang w:val="en-GB"/>
    </w:rPr>
  </w:style>
  <w:style w:type="paragraph" w:customStyle="1" w:styleId="INDENT2">
    <w:name w:val="INDENT2"/>
    <w:basedOn w:val="Normal"/>
    <w:uiPriority w:val="99"/>
    <w:rsid w:val="00DA5EE8"/>
    <w:pPr>
      <w:spacing w:after="180" w:line="240" w:lineRule="auto"/>
      <w:ind w:left="1135" w:hanging="284"/>
    </w:pPr>
    <w:rPr>
      <w:rFonts w:eastAsia="SimSun" w:cs="Times New Roman"/>
      <w:szCs w:val="20"/>
      <w:lang w:val="en-GB"/>
    </w:rPr>
  </w:style>
  <w:style w:type="paragraph" w:customStyle="1" w:styleId="INDENT3">
    <w:name w:val="INDENT3"/>
    <w:basedOn w:val="Normal"/>
    <w:uiPriority w:val="99"/>
    <w:rsid w:val="00DA5EE8"/>
    <w:pPr>
      <w:spacing w:after="180" w:line="240" w:lineRule="auto"/>
      <w:ind w:left="1701" w:hanging="567"/>
    </w:pPr>
    <w:rPr>
      <w:rFonts w:eastAsia="SimSun" w:cs="Times New Roman"/>
      <w:szCs w:val="20"/>
      <w:lang w:val="en-GB"/>
    </w:rPr>
  </w:style>
  <w:style w:type="paragraph" w:customStyle="1" w:styleId="FigureTitle">
    <w:name w:val="Figure_Title"/>
    <w:basedOn w:val="Normal"/>
    <w:next w:val="Normal"/>
    <w:uiPriority w:val="99"/>
    <w:rsid w:val="00DA5EE8"/>
    <w:pPr>
      <w:keepLines/>
      <w:tabs>
        <w:tab w:val="left" w:pos="794"/>
        <w:tab w:val="left" w:pos="1191"/>
        <w:tab w:val="left" w:pos="1588"/>
        <w:tab w:val="left" w:pos="1985"/>
      </w:tabs>
      <w:spacing w:before="120" w:after="480" w:line="240" w:lineRule="auto"/>
      <w:jc w:val="center"/>
    </w:pPr>
    <w:rPr>
      <w:rFonts w:eastAsia="SimSun" w:cs="Times New Roman"/>
      <w:b/>
      <w:sz w:val="24"/>
      <w:szCs w:val="20"/>
      <w:lang w:val="en-GB"/>
    </w:rPr>
  </w:style>
  <w:style w:type="paragraph" w:customStyle="1" w:styleId="RecCCITT">
    <w:name w:val="Rec_CCITT_#"/>
    <w:basedOn w:val="Normal"/>
    <w:uiPriority w:val="99"/>
    <w:rsid w:val="00DA5EE8"/>
    <w:pPr>
      <w:keepNext/>
      <w:keepLines/>
      <w:spacing w:after="180" w:line="240" w:lineRule="auto"/>
    </w:pPr>
    <w:rPr>
      <w:rFonts w:eastAsia="SimSun" w:cs="Times New Roman"/>
      <w:b/>
      <w:szCs w:val="20"/>
      <w:lang w:val="en-GB"/>
    </w:rPr>
  </w:style>
  <w:style w:type="paragraph" w:customStyle="1" w:styleId="enumlev2">
    <w:name w:val="enumlev2"/>
    <w:basedOn w:val="Normal"/>
    <w:uiPriority w:val="99"/>
    <w:rsid w:val="00DA5EE8"/>
    <w:pPr>
      <w:tabs>
        <w:tab w:val="left" w:pos="794"/>
        <w:tab w:val="left" w:pos="1191"/>
        <w:tab w:val="left" w:pos="1588"/>
        <w:tab w:val="left" w:pos="1985"/>
      </w:tabs>
      <w:spacing w:before="86" w:after="180" w:line="240" w:lineRule="auto"/>
      <w:ind w:left="1588" w:hanging="397"/>
      <w:jc w:val="both"/>
    </w:pPr>
    <w:rPr>
      <w:rFonts w:eastAsia="SimSun" w:cs="Times New Roman"/>
      <w:szCs w:val="20"/>
    </w:rPr>
  </w:style>
  <w:style w:type="paragraph" w:customStyle="1" w:styleId="CouvRecTitle">
    <w:name w:val="Couv Rec Title"/>
    <w:basedOn w:val="Normal"/>
    <w:uiPriority w:val="99"/>
    <w:rsid w:val="00DA5EE8"/>
    <w:pPr>
      <w:keepNext/>
      <w:keepLines/>
      <w:spacing w:before="240" w:after="180" w:line="240" w:lineRule="auto"/>
      <w:ind w:left="1418"/>
    </w:pPr>
    <w:rPr>
      <w:rFonts w:ascii="Arial" w:eastAsia="SimSun" w:hAnsi="Arial" w:cs="Times New Roman"/>
      <w:b/>
      <w:sz w:val="36"/>
      <w:szCs w:val="20"/>
    </w:rPr>
  </w:style>
  <w:style w:type="paragraph" w:customStyle="1" w:styleId="TAJ">
    <w:name w:val="TAJ"/>
    <w:basedOn w:val="TH"/>
    <w:uiPriority w:val="99"/>
    <w:rsid w:val="00DA5EE8"/>
  </w:style>
  <w:style w:type="character" w:customStyle="1" w:styleId="GuidanceChar">
    <w:name w:val="Guidance Char"/>
    <w:link w:val="Guidance"/>
    <w:locked/>
    <w:rsid w:val="00DA5EE8"/>
    <w:rPr>
      <w:i/>
      <w:color w:val="0000FF"/>
      <w:lang w:val="x-none"/>
    </w:rPr>
  </w:style>
  <w:style w:type="paragraph" w:customStyle="1" w:styleId="Guidance">
    <w:name w:val="Guidance"/>
    <w:basedOn w:val="Normal"/>
    <w:link w:val="GuidanceChar"/>
    <w:rsid w:val="00DA5EE8"/>
    <w:pPr>
      <w:spacing w:after="180" w:line="240" w:lineRule="auto"/>
    </w:pPr>
    <w:rPr>
      <w:rFonts w:asciiTheme="minorHAnsi" w:hAnsiTheme="minorHAnsi"/>
      <w:i/>
      <w:color w:val="0000FF"/>
      <w:sz w:val="22"/>
      <w:lang w:val="x-none"/>
    </w:rPr>
  </w:style>
  <w:style w:type="paragraph" w:customStyle="1" w:styleId="21">
    <w:name w:val="中等深浅网格 21"/>
    <w:uiPriority w:val="1"/>
    <w:qFormat/>
    <w:rsid w:val="00DA5EE8"/>
    <w:pPr>
      <w:overflowPunct w:val="0"/>
      <w:autoSpaceDE w:val="0"/>
      <w:autoSpaceDN w:val="0"/>
      <w:adjustRightInd w:val="0"/>
      <w:spacing w:after="0" w:line="240" w:lineRule="auto"/>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uiPriority w:val="99"/>
    <w:rsid w:val="00DA5EE8"/>
    <w:pPr>
      <w:keepNext/>
      <w:keepLines/>
      <w:overflowPunct w:val="0"/>
      <w:autoSpaceDE w:val="0"/>
      <w:autoSpaceDN w:val="0"/>
      <w:adjustRightInd w:val="0"/>
      <w:spacing w:before="120" w:after="180" w:line="240" w:lineRule="auto"/>
      <w:ind w:left="1134" w:hanging="1134"/>
      <w:outlineLvl w:val="2"/>
    </w:pPr>
    <w:rPr>
      <w:rFonts w:ascii="Arial" w:eastAsia="SimSun" w:hAnsi="Arial" w:cs="Times New Roman"/>
      <w:sz w:val="28"/>
      <w:szCs w:val="20"/>
      <w:lang w:val="en-GB" w:eastAsia="es-ES"/>
    </w:rPr>
  </w:style>
  <w:style w:type="character" w:customStyle="1" w:styleId="CRCoverPageChar">
    <w:name w:val="CR Cover Page Char"/>
    <w:link w:val="CRCoverPage"/>
    <w:locked/>
    <w:rsid w:val="00DA5EE8"/>
    <w:rPr>
      <w:rFonts w:ascii="Arial" w:hAnsi="Arial" w:cs="Arial"/>
      <w:lang w:val="en-GB"/>
    </w:rPr>
  </w:style>
  <w:style w:type="paragraph" w:customStyle="1" w:styleId="CRCoverPage">
    <w:name w:val="CR Cover Page"/>
    <w:link w:val="CRCoverPageChar"/>
    <w:rsid w:val="00DA5EE8"/>
    <w:pPr>
      <w:spacing w:after="120" w:line="240" w:lineRule="auto"/>
    </w:pPr>
    <w:rPr>
      <w:rFonts w:ascii="Arial" w:hAnsi="Arial" w:cs="Arial"/>
      <w:lang w:val="en-GB"/>
    </w:rPr>
  </w:style>
  <w:style w:type="character" w:customStyle="1" w:styleId="3GPPNormalTextChar">
    <w:name w:val="3GPP Normal Text Char"/>
    <w:link w:val="3GPPNormalText"/>
    <w:locked/>
    <w:rsid w:val="00DA5EE8"/>
    <w:rPr>
      <w:rFonts w:ascii="MS Mincho" w:eastAsia="MS Mincho" w:hAnsi="MS Mincho"/>
      <w:szCs w:val="24"/>
      <w:lang w:val="x-none" w:eastAsia="x-none"/>
    </w:rPr>
  </w:style>
  <w:style w:type="paragraph" w:customStyle="1" w:styleId="3GPPNormalText">
    <w:name w:val="3GPP Normal Text"/>
    <w:basedOn w:val="BodyText"/>
    <w:link w:val="3GPPNormalTextChar"/>
    <w:qFormat/>
    <w:rsid w:val="00DA5EE8"/>
    <w:pPr>
      <w:spacing w:after="120"/>
      <w:ind w:left="1440" w:hanging="1440"/>
      <w:jc w:val="both"/>
    </w:pPr>
    <w:rPr>
      <w:rFonts w:ascii="MS Mincho" w:eastAsia="MS Mincho" w:hAnsi="MS Mincho"/>
      <w:szCs w:val="24"/>
      <w:lang w:val="x-none" w:eastAsia="x-none"/>
    </w:rPr>
  </w:style>
  <w:style w:type="character" w:customStyle="1" w:styleId="Char">
    <w:name w:val="样式 页眉 Char"/>
    <w:link w:val="a"/>
    <w:locked/>
    <w:rsid w:val="00DA5EE8"/>
    <w:rPr>
      <w:rFonts w:ascii="Arial" w:eastAsia="Arial" w:hAnsi="Arial" w:cs="Arial"/>
      <w:b/>
      <w:bCs/>
      <w:noProof/>
      <w:lang w:val="en-GB"/>
    </w:rPr>
  </w:style>
  <w:style w:type="paragraph" w:customStyle="1" w:styleId="a">
    <w:name w:val="样式 页眉"/>
    <w:basedOn w:val="Header"/>
    <w:link w:val="Char"/>
    <w:rsid w:val="00DA5EE8"/>
    <w:pPr>
      <w:widowControl w:val="0"/>
      <w:tabs>
        <w:tab w:val="clear" w:pos="4513"/>
        <w:tab w:val="clear" w:pos="9026"/>
      </w:tabs>
      <w:overflowPunct w:val="0"/>
      <w:autoSpaceDE w:val="0"/>
      <w:autoSpaceDN w:val="0"/>
      <w:adjustRightInd w:val="0"/>
    </w:pPr>
    <w:rPr>
      <w:rFonts w:ascii="Arial" w:eastAsia="Arial" w:hAnsi="Arial" w:cs="Arial"/>
      <w:b/>
      <w:bCs/>
      <w:noProof/>
      <w:sz w:val="22"/>
      <w:lang w:val="en-GB"/>
    </w:rPr>
  </w:style>
  <w:style w:type="paragraph" w:customStyle="1" w:styleId="MediumGrid21">
    <w:name w:val="Medium Grid 21"/>
    <w:uiPriority w:val="1"/>
    <w:qFormat/>
    <w:rsid w:val="00DA5EE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Heading">
    <w:name w:val="Heading"/>
    <w:basedOn w:val="Normal"/>
    <w:uiPriority w:val="99"/>
    <w:rsid w:val="00DA5EE8"/>
    <w:pPr>
      <w:widowControl w:val="0"/>
      <w:overflowPunct w:val="0"/>
      <w:autoSpaceDE w:val="0"/>
      <w:autoSpaceDN w:val="0"/>
      <w:adjustRightInd w:val="0"/>
      <w:spacing w:after="120" w:line="240" w:lineRule="atLeast"/>
      <w:ind w:left="1260" w:hanging="551"/>
    </w:pPr>
    <w:rPr>
      <w:rFonts w:ascii="Arial" w:eastAsia="Yu Mincho" w:hAnsi="Arial" w:cs="Times New Roman"/>
      <w:b/>
      <w:sz w:val="22"/>
      <w:szCs w:val="20"/>
      <w:lang w:val="en-GB"/>
    </w:rPr>
  </w:style>
  <w:style w:type="paragraph" w:customStyle="1" w:styleId="HE">
    <w:name w:val="HE"/>
    <w:basedOn w:val="Normal"/>
    <w:uiPriority w:val="99"/>
    <w:rsid w:val="00DA5EE8"/>
    <w:pPr>
      <w:overflowPunct w:val="0"/>
      <w:autoSpaceDE w:val="0"/>
      <w:autoSpaceDN w:val="0"/>
      <w:adjustRightInd w:val="0"/>
      <w:spacing w:after="180" w:line="240" w:lineRule="auto"/>
    </w:pPr>
    <w:rPr>
      <w:rFonts w:ascii="Arial" w:eastAsia="Yu Mincho" w:hAnsi="Arial" w:cs="Times New Roman"/>
      <w:b/>
      <w:szCs w:val="20"/>
      <w:lang w:val="en-GB"/>
    </w:rPr>
  </w:style>
  <w:style w:type="paragraph" w:customStyle="1" w:styleId="tah">
    <w:name w:val="tah"/>
    <w:basedOn w:val="Normal"/>
    <w:uiPriority w:val="99"/>
    <w:rsid w:val="00DA5EE8"/>
    <w:pPr>
      <w:spacing w:before="100" w:beforeAutospacing="1" w:after="100" w:afterAutospacing="1" w:line="240" w:lineRule="auto"/>
    </w:pPr>
    <w:rPr>
      <w:rFonts w:eastAsia="Calibri" w:cs="Times New Roman"/>
      <w:sz w:val="24"/>
      <w:szCs w:val="24"/>
    </w:rPr>
  </w:style>
  <w:style w:type="paragraph" w:customStyle="1" w:styleId="tal0">
    <w:name w:val="tal"/>
    <w:basedOn w:val="Normal"/>
    <w:uiPriority w:val="99"/>
    <w:rsid w:val="00DA5EE8"/>
    <w:pPr>
      <w:spacing w:before="100" w:beforeAutospacing="1" w:after="100" w:afterAutospacing="1" w:line="240" w:lineRule="auto"/>
    </w:pPr>
    <w:rPr>
      <w:rFonts w:eastAsia="Calibri" w:cs="Times New Roman"/>
      <w:sz w:val="24"/>
      <w:szCs w:val="24"/>
    </w:rPr>
  </w:style>
  <w:style w:type="character" w:customStyle="1" w:styleId="TOC5Char">
    <w:name w:val="TOC 5 Char"/>
    <w:aliases w:val="Proposal Char"/>
    <w:basedOn w:val="DefaultParagraphFont"/>
    <w:link w:val="TOC5"/>
    <w:uiPriority w:val="99"/>
    <w:locked/>
    <w:rsid w:val="00DA5EE8"/>
    <w:rPr>
      <w:rFonts w:ascii="Times New Roman" w:hAnsi="Times New Roman"/>
      <w:b/>
      <w:sz w:val="20"/>
    </w:rPr>
  </w:style>
  <w:style w:type="character" w:customStyle="1" w:styleId="TOC4Char">
    <w:name w:val="TOC 4 Char"/>
    <w:aliases w:val="Observation Char"/>
    <w:basedOn w:val="DefaultParagraphFont"/>
    <w:link w:val="TOC4"/>
    <w:uiPriority w:val="99"/>
    <w:locked/>
    <w:rsid w:val="00DA5EE8"/>
    <w:rPr>
      <w:rFonts w:ascii="Times New Roman" w:hAnsi="Times New Roman"/>
      <w:sz w:val="20"/>
    </w:rPr>
  </w:style>
  <w:style w:type="character" w:styleId="FootnoteReference">
    <w:name w:val="footnote reference"/>
    <w:semiHidden/>
    <w:unhideWhenUsed/>
    <w:rsid w:val="00DA5EE8"/>
    <w:rPr>
      <w:b/>
      <w:bCs w:val="0"/>
      <w:position w:val="6"/>
      <w:sz w:val="16"/>
    </w:rPr>
  </w:style>
  <w:style w:type="character" w:styleId="EndnoteReference">
    <w:name w:val="endnote reference"/>
    <w:semiHidden/>
    <w:unhideWhenUsed/>
    <w:rsid w:val="00DA5EE8"/>
    <w:rPr>
      <w:vertAlign w:val="superscript"/>
    </w:rPr>
  </w:style>
  <w:style w:type="character" w:styleId="SubtleReference">
    <w:name w:val="Subtle Reference"/>
    <w:uiPriority w:val="31"/>
    <w:qFormat/>
    <w:rsid w:val="00DA5EE8"/>
    <w:rPr>
      <w:smallCaps/>
      <w:color w:val="C0504D"/>
      <w:u w:val="single"/>
    </w:rPr>
  </w:style>
  <w:style w:type="character" w:customStyle="1" w:styleId="ZGSM">
    <w:name w:val="ZGSM"/>
    <w:rsid w:val="00DA5EE8"/>
  </w:style>
  <w:style w:type="paragraph" w:customStyle="1" w:styleId="TAH0">
    <w:name w:val="TAH"/>
    <w:basedOn w:val="TAC"/>
    <w:link w:val="TAHCar"/>
    <w:qFormat/>
    <w:rsid w:val="00DA5EE8"/>
    <w:rPr>
      <w:b/>
    </w:rPr>
  </w:style>
  <w:style w:type="character" w:customStyle="1" w:styleId="TAHCar">
    <w:name w:val="TAH Car"/>
    <w:link w:val="TAH0"/>
    <w:qFormat/>
    <w:locked/>
    <w:rsid w:val="00DA5EE8"/>
    <w:rPr>
      <w:rFonts w:ascii="Arial" w:hAnsi="Arial" w:cs="Arial"/>
      <w:b/>
      <w:sz w:val="18"/>
      <w:lang w:val="x-none"/>
    </w:rPr>
  </w:style>
  <w:style w:type="character" w:customStyle="1" w:styleId="Char0">
    <w:name w:val="批注主题 Char"/>
    <w:basedOn w:val="CommentTextChar"/>
    <w:rsid w:val="00DA5EE8"/>
    <w:rPr>
      <w:rFonts w:ascii="Times New Roman" w:eastAsia="SimSun" w:hAnsi="Times New Roman" w:cs="Times New Roman"/>
      <w:sz w:val="20"/>
      <w:szCs w:val="20"/>
      <w:lang w:val="en-GB" w:eastAsia="en-US"/>
    </w:rPr>
  </w:style>
  <w:style w:type="character" w:customStyle="1" w:styleId="TALCar">
    <w:name w:val="TAL Car"/>
    <w:qFormat/>
    <w:locked/>
    <w:rsid w:val="00DA5EE8"/>
    <w:rPr>
      <w:rFonts w:ascii="Arial" w:hAnsi="Arial" w:cs="Arial" w:hint="default"/>
      <w:sz w:val="18"/>
      <w:szCs w:val="18"/>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5EE8"/>
    <w:rPr>
      <w:rFonts w:ascii="Times New Roman" w:eastAsia="Times New Roman" w:hAnsi="Times New Roman" w:cs="Times New Roman" w:hint="default"/>
      <w:b/>
      <w:bCs w:val="0"/>
      <w:lang w:val="en-GB" w:eastAsia="en-US"/>
    </w:rPr>
  </w:style>
  <w:style w:type="character" w:customStyle="1" w:styleId="UnresolvedMention1">
    <w:name w:val="Unresolved Mention1"/>
    <w:uiPriority w:val="99"/>
    <w:semiHidden/>
    <w:rsid w:val="00DA5EE8"/>
    <w:rPr>
      <w:color w:val="808080"/>
      <w:shd w:val="clear" w:color="auto" w:fill="E6E6E6"/>
    </w:rPr>
  </w:style>
  <w:style w:type="character" w:customStyle="1" w:styleId="texhtml">
    <w:name w:val="texhtml"/>
    <w:basedOn w:val="DefaultParagraphFont"/>
    <w:rsid w:val="00DA5EE8"/>
  </w:style>
  <w:style w:type="character" w:customStyle="1" w:styleId="apple-converted-space">
    <w:name w:val="apple-converted-space"/>
    <w:basedOn w:val="DefaultParagraphFont"/>
    <w:rsid w:val="00DA5EE8"/>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uiPriority w:val="99"/>
    <w:semiHidden/>
    <w:rsid w:val="00DA5EE8"/>
    <w:rPr>
      <w:rFonts w:ascii="Arial" w:eastAsia="SimSun" w:hAnsi="Arial" w:cs="Times New Roman"/>
      <w:b/>
      <w:noProof/>
      <w:sz w:val="18"/>
      <w:szCs w:val="20"/>
      <w:lang w:val="en-GB" w:eastAsia="sv-SE"/>
    </w:rPr>
  </w:style>
  <w:style w:type="paragraph" w:customStyle="1" w:styleId="NF">
    <w:name w:val="NF"/>
    <w:basedOn w:val="NO"/>
    <w:rsid w:val="00DA5EE8"/>
    <w:pPr>
      <w:keepNext/>
      <w:spacing w:after="0"/>
    </w:pPr>
    <w:rPr>
      <w:rFonts w:ascii="Arial" w:hAnsi="Arial"/>
      <w:sz w:val="18"/>
    </w:rPr>
  </w:style>
  <w:style w:type="paragraph" w:customStyle="1" w:styleId="TAR">
    <w:name w:val="TAR"/>
    <w:basedOn w:val="TAL"/>
    <w:rsid w:val="00DA5EE8"/>
    <w:pPr>
      <w:jc w:val="right"/>
    </w:pPr>
  </w:style>
  <w:style w:type="paragraph" w:customStyle="1" w:styleId="TB1">
    <w:name w:val="TB1"/>
    <w:basedOn w:val="Normal"/>
    <w:uiPriority w:val="99"/>
    <w:qFormat/>
    <w:rsid w:val="00A016EF"/>
    <w:pPr>
      <w:keepNext/>
      <w:keepLines/>
      <w:numPr>
        <w:numId w:val="34"/>
      </w:numPr>
      <w:tabs>
        <w:tab w:val="left" w:pos="720"/>
      </w:tabs>
      <w:overflowPunct w:val="0"/>
      <w:autoSpaceDE w:val="0"/>
      <w:autoSpaceDN w:val="0"/>
      <w:adjustRightInd w:val="0"/>
      <w:spacing w:after="0" w:line="240" w:lineRule="auto"/>
      <w:ind w:left="737" w:hanging="380"/>
      <w:textAlignment w:val="baseline"/>
    </w:pPr>
    <w:rPr>
      <w:rFonts w:ascii="Arial" w:eastAsia="Times New Roman" w:hAnsi="Arial" w:cs="Times New Roman"/>
      <w:kern w:val="2"/>
      <w:sz w:val="18"/>
      <w:szCs w:val="20"/>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669453">
      <w:bodyDiv w:val="1"/>
      <w:marLeft w:val="0"/>
      <w:marRight w:val="0"/>
      <w:marTop w:val="0"/>
      <w:marBottom w:val="0"/>
      <w:divBdr>
        <w:top w:val="none" w:sz="0" w:space="0" w:color="auto"/>
        <w:left w:val="none" w:sz="0" w:space="0" w:color="auto"/>
        <w:bottom w:val="none" w:sz="0" w:space="0" w:color="auto"/>
        <w:right w:val="none" w:sz="0" w:space="0" w:color="auto"/>
      </w:divBdr>
    </w:div>
    <w:div w:id="202620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8%20Toulouse\!Templates\3GPP_Paper_Template_RAN4_%23108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5AIRPNAIUNRU-1328258698-28858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https://nokia.sharepoint.com/sites/c5g/5gradio/_layouts/15/DocIdRedir.aspx?ID=5AIRPNAIUNRU-1328258698-28858</Url>
      <Description>5AIRPNAIUNRU-1328258698-28858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F73574A4-06BF-4B05-A1D8-A45E910E9D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3GPP_Paper_Template_RAN4_#108_Dimitri_brief</Template>
  <TotalTime>1</TotalTime>
  <Pages>6</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Aditya Amah (Nokia)</cp:lastModifiedBy>
  <cp:revision>2</cp:revision>
  <dcterms:created xsi:type="dcterms:W3CDTF">2023-11-03T19:55:00Z</dcterms:created>
  <dcterms:modified xsi:type="dcterms:W3CDTF">2023-11-03T19:55:00Z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3dbeecf3-f98e-40bd-a94d-dd31b9c7362f</vt:lpwstr>
  </property>
</Properties>
</file>